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8DFF" w14:textId="53FB902D" w:rsidR="00A93E69" w:rsidRDefault="005B33AE">
      <w:r>
        <w:t>NOFA NJ Testimony</w:t>
      </w:r>
    </w:p>
    <w:p w14:paraId="74D6F0F3" w14:textId="32E28BE6" w:rsidR="005B33AE" w:rsidRDefault="005B33AE">
      <w:r>
        <w:t>Assembly Agriculture and Food Security Meeting</w:t>
      </w:r>
    </w:p>
    <w:p w14:paraId="381DB57F" w14:textId="2A3C7277" w:rsidR="005B33AE" w:rsidRDefault="005B33AE">
      <w:r>
        <w:t>11/30/2022</w:t>
      </w:r>
    </w:p>
    <w:tbl>
      <w:tblPr>
        <w:tblStyle w:val="TableGrid"/>
        <w:tblW w:w="10929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80" w:firstRow="0" w:lastRow="0" w:firstColumn="1" w:lastColumn="0" w:noHBand="0" w:noVBand="1"/>
      </w:tblPr>
      <w:tblGrid>
        <w:gridCol w:w="8820"/>
        <w:gridCol w:w="2109"/>
      </w:tblGrid>
      <w:tr w:rsidR="00B414D2" w:rsidRPr="006044B2" w14:paraId="547DA95E" w14:textId="77777777" w:rsidTr="003446A1">
        <w:trPr>
          <w:trHeight w:val="11445"/>
          <w:tblCellSpacing w:w="14" w:type="dxa"/>
          <w:jc w:val="center"/>
        </w:trPr>
        <w:tc>
          <w:tcPr>
            <w:tcW w:w="8778" w:type="dxa"/>
            <w:tcBorders>
              <w:right w:val="single" w:sz="8" w:space="0" w:color="538135" w:themeColor="accent6" w:themeShade="BF"/>
            </w:tcBorders>
          </w:tcPr>
          <w:p w14:paraId="5FDE8C41" w14:textId="77777777" w:rsidR="00E416B8" w:rsidRPr="00BD6C81" w:rsidRDefault="00E416B8" w:rsidP="008A4EB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0624E94D" w14:textId="77777777" w:rsidR="00A93E69" w:rsidRPr="00BD6C81" w:rsidRDefault="00A93E69" w:rsidP="008A4EB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6BC70D67" w14:textId="0246A9AF" w:rsidR="005B33AE" w:rsidRDefault="005B33AE" w:rsidP="008A4EB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The Northeast Organic Farming Association of New Jersey would like to thank the Committee for the opportunity to comment </w:t>
            </w:r>
            <w:r w:rsidR="007912B4">
              <w:rPr>
                <w:rStyle w:val="eop"/>
              </w:rPr>
              <w:t>on this matter</w:t>
            </w:r>
            <w:r>
              <w:rPr>
                <w:rStyle w:val="eop"/>
              </w:rPr>
              <w:t>. We understand that the logistics industry in our state presents the potential for significant economic opportunity, but we urge the Committee</w:t>
            </w:r>
            <w:r w:rsidR="007912B4">
              <w:rPr>
                <w:rStyle w:val="eop"/>
              </w:rPr>
              <w:t>,</w:t>
            </w:r>
            <w:r>
              <w:rPr>
                <w:rStyle w:val="eop"/>
              </w:rPr>
              <w:t xml:space="preserve"> and all residents of New Jersey</w:t>
            </w:r>
            <w:r w:rsidR="007912B4">
              <w:rPr>
                <w:rStyle w:val="eop"/>
              </w:rPr>
              <w:t>,</w:t>
            </w:r>
            <w:r>
              <w:rPr>
                <w:rStyle w:val="eop"/>
              </w:rPr>
              <w:t xml:space="preserve"> to consider </w:t>
            </w:r>
            <w:r w:rsidR="007912B4">
              <w:rPr>
                <w:rStyle w:val="eop"/>
              </w:rPr>
              <w:t>the negative consequences of unchecked warehousing sprawl.</w:t>
            </w:r>
          </w:p>
          <w:p w14:paraId="71376BB7" w14:textId="77777777" w:rsidR="005B33AE" w:rsidRDefault="005B33AE" w:rsidP="008A4EB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118BD834" w14:textId="78BB7DAA" w:rsidR="00A93E69" w:rsidRPr="00BD6C81" w:rsidRDefault="00561D7D" w:rsidP="008A4EB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We could express concerns</w:t>
            </w:r>
            <w:r w:rsidR="007912B4">
              <w:rPr>
                <w:rStyle w:val="eop"/>
              </w:rPr>
              <w:t xml:space="preserve"> regarding</w:t>
            </w:r>
            <w:r w:rsidR="00A93E69" w:rsidRPr="00BD6C81">
              <w:rPr>
                <w:rStyle w:val="eop"/>
              </w:rPr>
              <w:t xml:space="preserve"> </w:t>
            </w:r>
            <w:r w:rsidR="007912B4">
              <w:rPr>
                <w:rStyle w:val="eop"/>
              </w:rPr>
              <w:t>impacted air quality,</w:t>
            </w:r>
            <w:r w:rsidR="00A93E69" w:rsidRPr="00BD6C81">
              <w:rPr>
                <w:rStyle w:val="eop"/>
              </w:rPr>
              <w:t xml:space="preserve"> stormwater runoff, traffic </w:t>
            </w:r>
            <w:r w:rsidR="009A1EF5">
              <w:rPr>
                <w:rStyle w:val="eop"/>
              </w:rPr>
              <w:t>disruption</w:t>
            </w:r>
            <w:r w:rsidR="00A93E69" w:rsidRPr="00BD6C81">
              <w:rPr>
                <w:rStyle w:val="eop"/>
              </w:rPr>
              <w:t xml:space="preserve">, </w:t>
            </w:r>
            <w:r w:rsidR="007912B4">
              <w:rPr>
                <w:rStyle w:val="eop"/>
              </w:rPr>
              <w:t>and other environmental nuisances</w:t>
            </w:r>
            <w:r>
              <w:rPr>
                <w:rStyle w:val="eop"/>
              </w:rPr>
              <w:t xml:space="preserve">; we could discuss </w:t>
            </w:r>
            <w:r w:rsidR="00A93E69" w:rsidRPr="00BD6C81">
              <w:rPr>
                <w:rStyle w:val="eop"/>
              </w:rPr>
              <w:t xml:space="preserve">how </w:t>
            </w:r>
            <w:r w:rsidR="009A1EF5">
              <w:rPr>
                <w:rStyle w:val="eop"/>
              </w:rPr>
              <w:t>large</w:t>
            </w:r>
            <w:r w:rsidR="00A93E69" w:rsidRPr="00BD6C81">
              <w:rPr>
                <w:rStyle w:val="eop"/>
              </w:rPr>
              <w:t xml:space="preserve"> </w:t>
            </w:r>
            <w:r w:rsidR="007912B4">
              <w:rPr>
                <w:rStyle w:val="eop"/>
              </w:rPr>
              <w:t>logistics</w:t>
            </w:r>
            <w:r w:rsidR="00A93E69" w:rsidRPr="00BD6C81">
              <w:rPr>
                <w:rStyle w:val="eop"/>
              </w:rPr>
              <w:t xml:space="preserve"> outfits </w:t>
            </w:r>
            <w:r w:rsidR="009A1EF5">
              <w:rPr>
                <w:rStyle w:val="eop"/>
              </w:rPr>
              <w:t>are a burden on</w:t>
            </w:r>
            <w:r w:rsidR="00A93E69" w:rsidRPr="00BD6C81">
              <w:rPr>
                <w:rStyle w:val="eop"/>
              </w:rPr>
              <w:t xml:space="preserve"> local resources</w:t>
            </w:r>
            <w:r>
              <w:rPr>
                <w:rStyle w:val="eop"/>
              </w:rPr>
              <w:t xml:space="preserve"> and overall community health; we could certainly criticize</w:t>
            </w:r>
            <w:r w:rsidR="009A1EF5">
              <w:rPr>
                <w:rStyle w:val="eop"/>
              </w:rPr>
              <w:t xml:space="preserve"> </w:t>
            </w:r>
            <w:r>
              <w:rPr>
                <w:rStyle w:val="eop"/>
              </w:rPr>
              <w:t>the</w:t>
            </w:r>
            <w:r w:rsidR="00A93E69" w:rsidRPr="00BD6C81">
              <w:rPr>
                <w:rStyle w:val="eop"/>
              </w:rPr>
              <w:t xml:space="preserve"> </w:t>
            </w:r>
            <w:r>
              <w:rPr>
                <w:rStyle w:val="eop"/>
              </w:rPr>
              <w:t xml:space="preserve">accepted </w:t>
            </w:r>
            <w:r w:rsidR="003A4AE7" w:rsidRPr="00BD6C81">
              <w:rPr>
                <w:rStyle w:val="eop"/>
              </w:rPr>
              <w:t>cultur</w:t>
            </w:r>
            <w:r>
              <w:rPr>
                <w:rStyle w:val="eop"/>
              </w:rPr>
              <w:t>al norms</w:t>
            </w:r>
            <w:r w:rsidR="003A4AE7" w:rsidRPr="00BD6C81">
              <w:rPr>
                <w:rStyle w:val="eop"/>
              </w:rPr>
              <w:t xml:space="preserve"> </w:t>
            </w:r>
            <w:r w:rsidR="009A1EF5">
              <w:rPr>
                <w:rStyle w:val="eop"/>
              </w:rPr>
              <w:t>that value</w:t>
            </w:r>
            <w:r w:rsidR="003A4AE7" w:rsidRPr="00BD6C81">
              <w:rPr>
                <w:rStyle w:val="eop"/>
              </w:rPr>
              <w:t xml:space="preserve"> cheap goods and excessive consumerism</w:t>
            </w:r>
            <w:r w:rsidR="009A1EF5">
              <w:rPr>
                <w:rStyle w:val="eop"/>
              </w:rPr>
              <w:t xml:space="preserve"> over healthy local communities</w:t>
            </w:r>
            <w:r>
              <w:rPr>
                <w:rStyle w:val="eop"/>
              </w:rPr>
              <w:t>. However, most critical to this conversation is the threat imposed upon New Jersey’s agricultural lands, wildlife habitats</w:t>
            </w:r>
            <w:r w:rsidR="00322A7F">
              <w:rPr>
                <w:rStyle w:val="eop"/>
              </w:rPr>
              <w:t>,</w:t>
            </w:r>
            <w:r>
              <w:rPr>
                <w:rStyle w:val="eop"/>
              </w:rPr>
              <w:t xml:space="preserve"> and open space.</w:t>
            </w:r>
          </w:p>
          <w:p w14:paraId="1A48EDA1" w14:textId="77777777" w:rsidR="00A93E69" w:rsidRPr="00BD6C81" w:rsidRDefault="00A93E69" w:rsidP="008A4EB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23714E58" w14:textId="6CD91D1C" w:rsidR="00322A7F" w:rsidRPr="00322A7F" w:rsidRDefault="00B55832" w:rsidP="008A4EB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BD6C81">
              <w:rPr>
                <w:rStyle w:val="eop"/>
              </w:rPr>
              <w:t xml:space="preserve">There are already </w:t>
            </w:r>
            <w:r w:rsidR="00322A7F">
              <w:rPr>
                <w:rStyle w:val="eop"/>
              </w:rPr>
              <w:t>innumerable</w:t>
            </w:r>
            <w:r w:rsidR="00E32010" w:rsidRPr="00BD6C81">
              <w:rPr>
                <w:rStyle w:val="eop"/>
              </w:rPr>
              <w:t xml:space="preserve"> intense threats to NJ farms, farmland, and our food system security. </w:t>
            </w:r>
            <w:r w:rsidR="00322A7F">
              <w:rPr>
                <w:rStyle w:val="eop"/>
              </w:rPr>
              <w:t xml:space="preserve">While we boast an incredible Farmland Preservation Program, New Jersey is one of the states most threatened by loss of farmland to development. American Farmland Trust’s </w:t>
            </w:r>
            <w:r w:rsidR="00322A7F">
              <w:rPr>
                <w:rStyle w:val="eop"/>
                <w:i/>
                <w:iCs/>
              </w:rPr>
              <w:t>Farms Under Threat</w:t>
            </w:r>
            <w:r w:rsidR="00322A7F">
              <w:rPr>
                <w:rStyle w:val="eop"/>
              </w:rPr>
              <w:t xml:space="preserve"> report ranks </w:t>
            </w:r>
            <w:r w:rsidR="00CD2F24">
              <w:rPr>
                <w:rStyle w:val="eop"/>
              </w:rPr>
              <w:t>the Garden State</w:t>
            </w:r>
            <w:r w:rsidR="00322A7F">
              <w:rPr>
                <w:rStyle w:val="eop"/>
              </w:rPr>
              <w:t xml:space="preserve"> as third in the country for potential loss of farmland, with 16-20% of our agricultural land projected to be converted by 2040 should we continue business as usual. </w:t>
            </w:r>
            <w:r w:rsidR="000F0763">
              <w:rPr>
                <w:rStyle w:val="eop"/>
              </w:rPr>
              <w:t xml:space="preserve">Further, </w:t>
            </w:r>
            <w:r w:rsidR="000F0763" w:rsidRPr="000F0763">
              <w:rPr>
                <w:rStyle w:val="eop"/>
              </w:rPr>
              <w:t>New Jersey lost a greater share of its agricultural land to development than any state – more than 25 percent in the 25 years between 1982 and 2007</w:t>
            </w:r>
            <w:r w:rsidR="000F0763">
              <w:rPr>
                <w:rStyle w:val="eop"/>
              </w:rPr>
              <w:t xml:space="preserve">. </w:t>
            </w:r>
          </w:p>
          <w:p w14:paraId="4C484809" w14:textId="364DFA6F" w:rsidR="000F0763" w:rsidRDefault="00B55832" w:rsidP="00BD6C81">
            <w:pPr>
              <w:pStyle w:val="NormalWeb"/>
              <w:rPr>
                <w:color w:val="202124"/>
                <w:spacing w:val="2"/>
                <w:shd w:val="clear" w:color="auto" w:fill="FFFFFF"/>
              </w:rPr>
            </w:pPr>
            <w:r w:rsidRPr="00BD6C81">
              <w:rPr>
                <w:color w:val="202124"/>
                <w:spacing w:val="2"/>
                <w:shd w:val="clear" w:color="auto" w:fill="FFFFFF"/>
              </w:rPr>
              <w:t xml:space="preserve">Food </w:t>
            </w:r>
            <w:r w:rsidR="000F0763">
              <w:rPr>
                <w:color w:val="202124"/>
                <w:spacing w:val="2"/>
                <w:shd w:val="clear" w:color="auto" w:fill="FFFFFF"/>
              </w:rPr>
              <w:t xml:space="preserve">system </w:t>
            </w:r>
            <w:r w:rsidRPr="00BD6C81">
              <w:rPr>
                <w:color w:val="202124"/>
                <w:spacing w:val="2"/>
                <w:shd w:val="clear" w:color="auto" w:fill="FFFFFF"/>
              </w:rPr>
              <w:t xml:space="preserve">security is </w:t>
            </w:r>
            <w:r w:rsidR="000F0763">
              <w:rPr>
                <w:color w:val="202124"/>
                <w:spacing w:val="2"/>
                <w:shd w:val="clear" w:color="auto" w:fill="FFFFFF"/>
              </w:rPr>
              <w:t xml:space="preserve">also a serious concern and </w:t>
            </w:r>
            <w:r w:rsidRPr="00BD6C81">
              <w:rPr>
                <w:color w:val="202124"/>
                <w:spacing w:val="2"/>
                <w:shd w:val="clear" w:color="auto" w:fill="FFFFFF"/>
              </w:rPr>
              <w:t>priority</w:t>
            </w:r>
            <w:r w:rsidR="000F0763">
              <w:rPr>
                <w:color w:val="202124"/>
                <w:spacing w:val="2"/>
                <w:shd w:val="clear" w:color="auto" w:fill="FFFFFF"/>
              </w:rPr>
              <w:t>. Not only do more than 1 in 12 NJ households (</w:t>
            </w:r>
            <w:r w:rsidR="000F0763" w:rsidRPr="00BD6C81">
              <w:t>285,000</w:t>
            </w:r>
            <w:r w:rsidR="000F0763">
              <w:t>)</w:t>
            </w:r>
            <w:r w:rsidR="000F0763">
              <w:rPr>
                <w:color w:val="202124"/>
                <w:spacing w:val="2"/>
                <w:shd w:val="clear" w:color="auto" w:fill="FFFFFF"/>
              </w:rPr>
              <w:t xml:space="preserve"> experience food insecurity, our state and country as a whole </w:t>
            </w:r>
            <w:proofErr w:type="gramStart"/>
            <w:r w:rsidR="000F0763">
              <w:rPr>
                <w:color w:val="202124"/>
                <w:spacing w:val="2"/>
                <w:shd w:val="clear" w:color="auto" w:fill="FFFFFF"/>
              </w:rPr>
              <w:t>is</w:t>
            </w:r>
            <w:proofErr w:type="gramEnd"/>
            <w:r w:rsidR="000F0763">
              <w:rPr>
                <w:color w:val="202124"/>
                <w:spacing w:val="2"/>
                <w:shd w:val="clear" w:color="auto" w:fill="FFFFFF"/>
              </w:rPr>
              <w:t xml:space="preserve"> fed by a fragile food system, reliant upon national and international supply chains and cheap imports that</w:t>
            </w:r>
            <w:r w:rsidR="00CD2F24">
              <w:rPr>
                <w:color w:val="202124"/>
                <w:spacing w:val="2"/>
                <w:shd w:val="clear" w:color="auto" w:fill="FFFFFF"/>
              </w:rPr>
              <w:t>, again,</w:t>
            </w:r>
            <w:r w:rsidR="000F0763">
              <w:rPr>
                <w:color w:val="202124"/>
                <w:spacing w:val="2"/>
                <w:shd w:val="clear" w:color="auto" w:fill="FFFFFF"/>
              </w:rPr>
              <w:t xml:space="preserve"> undermine local business</w:t>
            </w:r>
            <w:r w:rsidR="00CD2F24">
              <w:rPr>
                <w:color w:val="202124"/>
                <w:spacing w:val="2"/>
                <w:shd w:val="clear" w:color="auto" w:fill="FFFFFF"/>
              </w:rPr>
              <w:t xml:space="preserve"> and community health</w:t>
            </w:r>
            <w:r w:rsidR="000F0763">
              <w:rPr>
                <w:color w:val="202124"/>
                <w:spacing w:val="2"/>
                <w:shd w:val="clear" w:color="auto" w:fill="FFFFFF"/>
              </w:rPr>
              <w:t xml:space="preserve">. When do we begin to calculate the loss of production and yield due to </w:t>
            </w:r>
            <w:r w:rsidR="00CD2F24">
              <w:rPr>
                <w:color w:val="202124"/>
                <w:spacing w:val="2"/>
                <w:shd w:val="clear" w:color="auto" w:fill="FFFFFF"/>
              </w:rPr>
              <w:t xml:space="preserve">rampant </w:t>
            </w:r>
            <w:r w:rsidR="000F0763">
              <w:rPr>
                <w:color w:val="202124"/>
                <w:spacing w:val="2"/>
                <w:shd w:val="clear" w:color="auto" w:fill="FFFFFF"/>
              </w:rPr>
              <w:t>development and lackluster food policy? It’s imperative to understand that New Jersey must be able to feed New Jersey if we are to be truly food-secure, and we can</w:t>
            </w:r>
            <w:r w:rsidR="00CD2F24">
              <w:rPr>
                <w:color w:val="202124"/>
                <w:spacing w:val="2"/>
                <w:shd w:val="clear" w:color="auto" w:fill="FFFFFF"/>
              </w:rPr>
              <w:t>n</w:t>
            </w:r>
            <w:r w:rsidR="000F0763">
              <w:rPr>
                <w:color w:val="202124"/>
                <w:spacing w:val="2"/>
                <w:shd w:val="clear" w:color="auto" w:fill="FFFFFF"/>
              </w:rPr>
              <w:t xml:space="preserve">ot do so without protecting </w:t>
            </w:r>
            <w:r w:rsidR="00CD2F24">
              <w:rPr>
                <w:color w:val="202124"/>
                <w:spacing w:val="2"/>
                <w:shd w:val="clear" w:color="auto" w:fill="FFFFFF"/>
              </w:rPr>
              <w:t xml:space="preserve">farmers and the land they grow upon. </w:t>
            </w:r>
          </w:p>
          <w:p w14:paraId="7C75F38D" w14:textId="7CAC379B" w:rsidR="00B55832" w:rsidRPr="00BD6C81" w:rsidRDefault="000F0763" w:rsidP="008A4EB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Climate goals</w:t>
            </w:r>
          </w:p>
          <w:p w14:paraId="20E1F58E" w14:textId="1AD4819D" w:rsidR="00B55832" w:rsidRDefault="00014E03" w:rsidP="008A4EB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The threat is immense, but w</w:t>
            </w:r>
            <w:r w:rsidR="00B55832" w:rsidRPr="00BD6C81">
              <w:rPr>
                <w:rStyle w:val="eop"/>
              </w:rPr>
              <w:t xml:space="preserve">hat can </w:t>
            </w:r>
            <w:r>
              <w:rPr>
                <w:rStyle w:val="eop"/>
              </w:rPr>
              <w:t>be done</w:t>
            </w:r>
            <w:r w:rsidR="00B55832" w:rsidRPr="00BD6C81">
              <w:rPr>
                <w:rStyle w:val="eop"/>
              </w:rPr>
              <w:t xml:space="preserve"> to improve the situation?</w:t>
            </w:r>
            <w:r>
              <w:rPr>
                <w:rStyle w:val="eop"/>
              </w:rPr>
              <w:t xml:space="preserve"> While many of these suggestions are easier said than accomplished, NJ leaders should consider the following:</w:t>
            </w:r>
          </w:p>
          <w:p w14:paraId="411B34EB" w14:textId="77777777" w:rsidR="00981A26" w:rsidRDefault="00981A26" w:rsidP="00981A26">
            <w:pPr>
              <w:pStyle w:val="paragraph"/>
              <w:spacing w:before="0" w:beforeAutospacing="0" w:after="0" w:afterAutospacing="0"/>
              <w:textAlignment w:val="baseline"/>
              <w:rPr>
                <w:color w:val="202124"/>
                <w:spacing w:val="2"/>
                <w:shd w:val="clear" w:color="auto" w:fill="FFFFFF"/>
              </w:rPr>
            </w:pPr>
          </w:p>
          <w:p w14:paraId="15CD4BBE" w14:textId="2D9A9F81" w:rsidR="00981A26" w:rsidRDefault="00981A26" w:rsidP="00B55832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Policy &amp; Planning</w:t>
            </w:r>
          </w:p>
          <w:p w14:paraId="3FBE9A78" w14:textId="51F742DF" w:rsidR="00981A26" w:rsidRDefault="00981A26" w:rsidP="00981A26">
            <w:pPr>
              <w:pStyle w:val="paragraph"/>
              <w:numPr>
                <w:ilvl w:val="1"/>
                <w:numId w:val="35"/>
              </w:numPr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Place a moratorium on new approvals until comprehensive, regional planning can be explored and implemented</w:t>
            </w:r>
          </w:p>
          <w:p w14:paraId="2D9B9716" w14:textId="250ABABD" w:rsidR="00014E03" w:rsidRDefault="00014E03" w:rsidP="00981A26">
            <w:pPr>
              <w:pStyle w:val="paragraph"/>
              <w:numPr>
                <w:ilvl w:val="1"/>
                <w:numId w:val="35"/>
              </w:numPr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Provide r</w:t>
            </w:r>
            <w:r w:rsidR="003A4AE7" w:rsidRPr="00BD6C81">
              <w:rPr>
                <w:rStyle w:val="eop"/>
              </w:rPr>
              <w:t>esources and funding necessary for municipalities to develop</w:t>
            </w:r>
            <w:r w:rsidR="00921EE0" w:rsidRPr="00BD6C81">
              <w:rPr>
                <w:rStyle w:val="eop"/>
              </w:rPr>
              <w:t xml:space="preserve"> and/or update</w:t>
            </w:r>
            <w:r w:rsidR="003A4AE7" w:rsidRPr="00BD6C81">
              <w:rPr>
                <w:rStyle w:val="eop"/>
              </w:rPr>
              <w:t xml:space="preserve"> </w:t>
            </w:r>
            <w:r w:rsidR="00921EE0" w:rsidRPr="00BD6C81">
              <w:rPr>
                <w:rStyle w:val="eop"/>
              </w:rPr>
              <w:t xml:space="preserve">Municipal Land Use Law to proactively address the threat of warehouse sprawl and environmental degradation. </w:t>
            </w:r>
          </w:p>
          <w:p w14:paraId="31894AC1" w14:textId="77777777" w:rsidR="00981A26" w:rsidRDefault="00981A26" w:rsidP="00981A26">
            <w:pPr>
              <w:pStyle w:val="paragraph"/>
              <w:numPr>
                <w:ilvl w:val="1"/>
                <w:numId w:val="35"/>
              </w:numPr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lastRenderedPageBreak/>
              <w:t>Reinforce</w:t>
            </w:r>
            <w:r w:rsidR="00921EE0" w:rsidRPr="00BD6C81">
              <w:rPr>
                <w:rStyle w:val="eop"/>
              </w:rPr>
              <w:t xml:space="preserve"> the State Planning Commission’s Warehouse Siting Guidance</w:t>
            </w:r>
            <w:r>
              <w:rPr>
                <w:rStyle w:val="eop"/>
              </w:rPr>
              <w:t xml:space="preserve"> to be more than a guidance document</w:t>
            </w:r>
          </w:p>
          <w:p w14:paraId="60C0C93F" w14:textId="1FE5D95A" w:rsidR="00030CA3" w:rsidRPr="00981A26" w:rsidRDefault="00981A26" w:rsidP="00981A26">
            <w:pPr>
              <w:pStyle w:val="paragraph"/>
              <w:numPr>
                <w:ilvl w:val="1"/>
                <w:numId w:val="35"/>
              </w:numPr>
              <w:spacing w:before="0" w:beforeAutospacing="0" w:after="0" w:afterAutospacing="0"/>
              <w:textAlignment w:val="baseline"/>
            </w:pPr>
            <w:r>
              <w:rPr>
                <w:color w:val="202124"/>
                <w:spacing w:val="2"/>
                <w:shd w:val="clear" w:color="auto" w:fill="FFFFFF"/>
              </w:rPr>
              <w:t>Require</w:t>
            </w:r>
            <w:r w:rsidR="00B55832" w:rsidRPr="00981A26">
              <w:rPr>
                <w:color w:val="202124"/>
                <w:spacing w:val="2"/>
                <w:shd w:val="clear" w:color="auto" w:fill="FFFFFF"/>
              </w:rPr>
              <w:t xml:space="preserve"> substantive criteria to show the actual need for warehouses</w:t>
            </w:r>
            <w:r>
              <w:rPr>
                <w:color w:val="202124"/>
                <w:spacing w:val="2"/>
                <w:shd w:val="clear" w:color="auto" w:fill="FFFFFF"/>
              </w:rPr>
              <w:t xml:space="preserve"> within each community</w:t>
            </w:r>
          </w:p>
          <w:p w14:paraId="077E5C07" w14:textId="26CDA9DD" w:rsidR="00030CA3" w:rsidRDefault="00981A26" w:rsidP="00B55832">
            <w:pPr>
              <w:pStyle w:val="paragraph"/>
              <w:numPr>
                <w:ilvl w:val="1"/>
                <w:numId w:val="35"/>
              </w:numPr>
              <w:spacing w:before="0" w:beforeAutospacing="0" w:after="0" w:afterAutospacing="0"/>
              <w:textAlignment w:val="baseline"/>
            </w:pPr>
            <w:r>
              <w:t xml:space="preserve">Revisit Senate Bill 3688, </w:t>
            </w:r>
            <w:r w:rsidR="00030CA3">
              <w:t xml:space="preserve">which gave neighboring municipalities a voice and an opportunity to protect themselves from warehouse developments </w:t>
            </w:r>
            <w:r>
              <w:t>in neighboring municipalities</w:t>
            </w:r>
          </w:p>
          <w:p w14:paraId="3AFA4885" w14:textId="38DA623F" w:rsidR="00264E55" w:rsidRDefault="00264E55" w:rsidP="00B55832">
            <w:pPr>
              <w:pStyle w:val="paragraph"/>
              <w:numPr>
                <w:ilvl w:val="1"/>
                <w:numId w:val="35"/>
              </w:numPr>
              <w:spacing w:before="0" w:beforeAutospacing="0" w:after="0" w:afterAutospacing="0"/>
              <w:textAlignment w:val="baseline"/>
            </w:pPr>
            <w:r>
              <w:t>Increase opportunities for municipalities to receive payment for ecosystem services or other mechanisms that would allow a municipality to invest and steward ecologically and agriculturally valuable lands</w:t>
            </w:r>
          </w:p>
          <w:p w14:paraId="586B9C52" w14:textId="729E25DE" w:rsidR="00981A26" w:rsidRDefault="00981A26" w:rsidP="00981A26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</w:pPr>
            <w:r>
              <w:t>Protecting Farmland</w:t>
            </w:r>
          </w:p>
          <w:p w14:paraId="5214C208" w14:textId="62A74F18" w:rsidR="00981A26" w:rsidRDefault="00981A26" w:rsidP="00981A26">
            <w:pPr>
              <w:pStyle w:val="paragraph"/>
              <w:numPr>
                <w:ilvl w:val="1"/>
                <w:numId w:val="35"/>
              </w:numPr>
              <w:spacing w:before="0" w:beforeAutospacing="0" w:after="0" w:afterAutospacing="0"/>
              <w:textAlignment w:val="baseline"/>
            </w:pPr>
            <w:r>
              <w:t>Increase funding for NJ’s Farmland Preservation Program</w:t>
            </w:r>
          </w:p>
          <w:p w14:paraId="7FE6F78A" w14:textId="77777777" w:rsidR="00264E55" w:rsidRDefault="00981A26" w:rsidP="00B55832">
            <w:pPr>
              <w:pStyle w:val="paragraph"/>
              <w:numPr>
                <w:ilvl w:val="2"/>
                <w:numId w:val="35"/>
              </w:numPr>
              <w:spacing w:before="0" w:beforeAutospacing="0" w:after="0" w:afterAutospacing="0"/>
              <w:textAlignment w:val="baseline"/>
            </w:pPr>
            <w:r>
              <w:t>Increase accessibility and opportunity for farmers to access preserved farmland (</w:t>
            </w:r>
            <w:r w:rsidR="00264E55">
              <w:t>l</w:t>
            </w:r>
            <w:r w:rsidR="00141FBB">
              <w:t>ease to own opportunities</w:t>
            </w:r>
            <w:r w:rsidR="00264E55">
              <w:t>?)</w:t>
            </w:r>
          </w:p>
          <w:p w14:paraId="3DCC3CB5" w14:textId="7556EFCF" w:rsidR="00264E55" w:rsidRDefault="00264E55" w:rsidP="00264E55">
            <w:pPr>
              <w:pStyle w:val="paragraph"/>
              <w:numPr>
                <w:ilvl w:val="1"/>
                <w:numId w:val="35"/>
              </w:numPr>
              <w:spacing w:before="0" w:beforeAutospacing="0" w:after="0" w:afterAutospacing="0"/>
              <w:textAlignment w:val="baseline"/>
            </w:pPr>
            <w:r>
              <w:t>Decrease minimum acreage criteria for farmland preservation and value each acre preserved</w:t>
            </w:r>
          </w:p>
          <w:p w14:paraId="76FD4F95" w14:textId="29EC755D" w:rsidR="00264E55" w:rsidRDefault="004710E6" w:rsidP="00264E55">
            <w:pPr>
              <w:pStyle w:val="paragraph"/>
              <w:numPr>
                <w:ilvl w:val="1"/>
                <w:numId w:val="35"/>
              </w:numPr>
              <w:spacing w:before="0" w:beforeAutospacing="0" w:after="0" w:afterAutospacing="0"/>
              <w:textAlignment w:val="baseline"/>
            </w:pPr>
            <w:r>
              <w:t xml:space="preserve">Increased </w:t>
            </w:r>
            <w:r w:rsidR="00264E55">
              <w:t>resources and funding to assist farmers with succession planning and farmland transition</w:t>
            </w:r>
          </w:p>
          <w:p w14:paraId="04AA1A4B" w14:textId="04B8D598" w:rsidR="00B55832" w:rsidRPr="00BD6C81" w:rsidRDefault="00264E55" w:rsidP="008A4EB3">
            <w:pPr>
              <w:pStyle w:val="paragraph"/>
              <w:numPr>
                <w:ilvl w:val="1"/>
                <w:numId w:val="35"/>
              </w:numPr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Redirect a portion of warehouse tax revenue to fund increased farmland preservation</w:t>
            </w:r>
          </w:p>
          <w:p w14:paraId="2FFA33CA" w14:textId="77777777" w:rsidR="00921EE0" w:rsidRPr="00BD6C81" w:rsidRDefault="00921EE0" w:rsidP="008A4EB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7FEAAF5B" w14:textId="0357AF51" w:rsidR="00014E03" w:rsidRDefault="00014E03" w:rsidP="00014E03">
            <w:pPr>
              <w:rPr>
                <w:color w:val="202124"/>
                <w:spacing w:val="2"/>
                <w:shd w:val="clear" w:color="auto" w:fill="FFFFFF"/>
              </w:rPr>
            </w:pPr>
            <w:r>
              <w:rPr>
                <w:color w:val="202124"/>
                <w:spacing w:val="2"/>
                <w:shd w:val="clear" w:color="auto" w:fill="FFFFFF"/>
              </w:rPr>
              <w:t>New Jersey agriculture needs assistance. The a</w:t>
            </w:r>
            <w:r w:rsidRPr="00BD6C81">
              <w:rPr>
                <w:color w:val="202124"/>
                <w:spacing w:val="2"/>
                <w:shd w:val="clear" w:color="auto" w:fill="FFFFFF"/>
              </w:rPr>
              <w:t xml:space="preserve">verage age of </w:t>
            </w:r>
            <w:r>
              <w:rPr>
                <w:color w:val="202124"/>
                <w:spacing w:val="2"/>
                <w:shd w:val="clear" w:color="auto" w:fill="FFFFFF"/>
              </w:rPr>
              <w:t xml:space="preserve">a New Jersey </w:t>
            </w:r>
            <w:r w:rsidRPr="00BD6C81">
              <w:rPr>
                <w:color w:val="202124"/>
                <w:spacing w:val="2"/>
                <w:shd w:val="clear" w:color="auto" w:fill="FFFFFF"/>
              </w:rPr>
              <w:t xml:space="preserve">farmer </w:t>
            </w:r>
            <w:r>
              <w:rPr>
                <w:color w:val="202124"/>
                <w:spacing w:val="2"/>
                <w:shd w:val="clear" w:color="auto" w:fill="FFFFFF"/>
              </w:rPr>
              <w:t xml:space="preserve">is </w:t>
            </w:r>
            <w:r w:rsidRPr="00BD6C81">
              <w:rPr>
                <w:color w:val="202124"/>
                <w:spacing w:val="2"/>
                <w:shd w:val="clear" w:color="auto" w:fill="FFFFFF"/>
              </w:rPr>
              <w:t>now over 60</w:t>
            </w:r>
            <w:r>
              <w:rPr>
                <w:color w:val="202124"/>
                <w:spacing w:val="2"/>
                <w:shd w:val="clear" w:color="auto" w:fill="FFFFFF"/>
              </w:rPr>
              <w:t xml:space="preserve"> years</w:t>
            </w:r>
            <w:r w:rsidRPr="00BD6C81">
              <w:rPr>
                <w:color w:val="202124"/>
                <w:spacing w:val="2"/>
                <w:shd w:val="clear" w:color="auto" w:fill="FFFFFF"/>
              </w:rPr>
              <w:t xml:space="preserve">. </w:t>
            </w:r>
            <w:r>
              <w:rPr>
                <w:color w:val="202124"/>
                <w:spacing w:val="2"/>
                <w:shd w:val="clear" w:color="auto" w:fill="FFFFFF"/>
              </w:rPr>
              <w:t>Land access is beyond challenging, both for beginning farmers as well as recognized, award-winning experienced farmers.</w:t>
            </w:r>
            <w:r w:rsidR="00460606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r w:rsidR="00610CBF">
              <w:rPr>
                <w:color w:val="202124"/>
                <w:spacing w:val="2"/>
                <w:shd w:val="clear" w:color="auto" w:fill="FFFFFF"/>
              </w:rPr>
              <w:t xml:space="preserve">The cost of labor and inputs is rising rapidly, too fast for most producers to keep up with. </w:t>
            </w:r>
            <w:r>
              <w:rPr>
                <w:color w:val="202124"/>
                <w:spacing w:val="2"/>
                <w:shd w:val="clear" w:color="auto" w:fill="FFFFFF"/>
              </w:rPr>
              <w:t xml:space="preserve">We urge New Jersey’s leaders to protect our industry against yet another threat to our food system, our working lands, and our way of life. </w:t>
            </w:r>
          </w:p>
          <w:p w14:paraId="3B370645" w14:textId="48F85251" w:rsidR="00460606" w:rsidRDefault="00460606" w:rsidP="00014E03">
            <w:pPr>
              <w:rPr>
                <w:color w:val="202124"/>
                <w:spacing w:val="2"/>
                <w:shd w:val="clear" w:color="auto" w:fill="FFFFFF"/>
              </w:rPr>
            </w:pPr>
          </w:p>
          <w:p w14:paraId="5C932D9E" w14:textId="2A38C6D3" w:rsidR="00460606" w:rsidRDefault="00460606" w:rsidP="00014E03">
            <w:pPr>
              <w:rPr>
                <w:color w:val="202124"/>
                <w:spacing w:val="2"/>
                <w:shd w:val="clear" w:color="auto" w:fill="FFFFFF"/>
              </w:rPr>
            </w:pPr>
            <w:r>
              <w:rPr>
                <w:color w:val="202124"/>
                <w:spacing w:val="2"/>
                <w:shd w:val="clear" w:color="auto" w:fill="FFFFFF"/>
              </w:rPr>
              <w:t>Sincerely,</w:t>
            </w:r>
          </w:p>
          <w:p w14:paraId="3F375699" w14:textId="615D682C" w:rsidR="00460606" w:rsidRDefault="00460606" w:rsidP="00014E03">
            <w:pPr>
              <w:rPr>
                <w:color w:val="202124"/>
                <w:spacing w:val="2"/>
                <w:shd w:val="clear" w:color="auto" w:fill="FFFFFF"/>
              </w:rPr>
            </w:pPr>
            <w:r>
              <w:rPr>
                <w:noProof/>
                <w:color w:val="202124"/>
                <w:spacing w:val="2"/>
                <w:shd w:val="clear" w:color="auto" w:fill="FFFFFF"/>
              </w:rPr>
              <w:drawing>
                <wp:inline distT="0" distB="0" distL="0" distR="0" wp14:anchorId="62C6FB8C" wp14:editId="36104BCD">
                  <wp:extent cx="1180214" cy="796176"/>
                  <wp:effectExtent l="0" t="0" r="1270" b="4445"/>
                  <wp:docPr id="2" name="Picture 2" descr="A picture containing arthrop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arthropod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035" cy="810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652783" w14:textId="2AA99294" w:rsidR="00460606" w:rsidRDefault="00460606" w:rsidP="00014E03">
            <w:pPr>
              <w:rPr>
                <w:color w:val="202124"/>
                <w:spacing w:val="2"/>
                <w:shd w:val="clear" w:color="auto" w:fill="FFFFFF"/>
              </w:rPr>
            </w:pPr>
          </w:p>
          <w:p w14:paraId="4668F4E8" w14:textId="43480407" w:rsidR="00460606" w:rsidRDefault="00460606" w:rsidP="00014E03">
            <w:pPr>
              <w:rPr>
                <w:color w:val="202124"/>
                <w:spacing w:val="2"/>
                <w:shd w:val="clear" w:color="auto" w:fill="FFFFFF"/>
              </w:rPr>
            </w:pPr>
            <w:r>
              <w:rPr>
                <w:color w:val="202124"/>
                <w:spacing w:val="2"/>
                <w:shd w:val="clear" w:color="auto" w:fill="FFFFFF"/>
              </w:rPr>
              <w:t xml:space="preserve">Devin </w:t>
            </w:r>
            <w:proofErr w:type="spellStart"/>
            <w:r>
              <w:rPr>
                <w:color w:val="202124"/>
                <w:spacing w:val="2"/>
                <w:shd w:val="clear" w:color="auto" w:fill="FFFFFF"/>
              </w:rPr>
              <w:t>Cornia</w:t>
            </w:r>
            <w:proofErr w:type="spellEnd"/>
          </w:p>
          <w:p w14:paraId="3CCF4B9F" w14:textId="140BCEA5" w:rsidR="00460606" w:rsidRDefault="00460606" w:rsidP="00014E03">
            <w:pPr>
              <w:rPr>
                <w:color w:val="202124"/>
                <w:spacing w:val="2"/>
                <w:shd w:val="clear" w:color="auto" w:fill="FFFFFF"/>
              </w:rPr>
            </w:pPr>
            <w:r>
              <w:rPr>
                <w:color w:val="202124"/>
                <w:spacing w:val="2"/>
                <w:shd w:val="clear" w:color="auto" w:fill="FFFFFF"/>
              </w:rPr>
              <w:t>Executive Director</w:t>
            </w:r>
          </w:p>
          <w:p w14:paraId="240349CA" w14:textId="0AA31A11" w:rsidR="00460606" w:rsidRPr="00BD6C81" w:rsidRDefault="00460606" w:rsidP="00014E03">
            <w:pPr>
              <w:rPr>
                <w:color w:val="202124"/>
                <w:spacing w:val="2"/>
                <w:shd w:val="clear" w:color="auto" w:fill="FFFFFF"/>
              </w:rPr>
            </w:pPr>
            <w:r>
              <w:rPr>
                <w:color w:val="202124"/>
                <w:spacing w:val="2"/>
                <w:shd w:val="clear" w:color="auto" w:fill="FFFFFF"/>
              </w:rPr>
              <w:t>Northeast Organic Farming Association of New Jersey</w:t>
            </w:r>
          </w:p>
          <w:p w14:paraId="5A614458" w14:textId="1B29DC6E" w:rsidR="00921EE0" w:rsidRPr="00BD6C81" w:rsidRDefault="00921EE0" w:rsidP="008A4EB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</w:tc>
        <w:tc>
          <w:tcPr>
            <w:tcW w:w="2067" w:type="dxa"/>
          </w:tcPr>
          <w:p w14:paraId="036859C6" w14:textId="1316D403" w:rsidR="0014294E" w:rsidRPr="00355F4F" w:rsidRDefault="28E212A6" w:rsidP="00E416B8">
            <w:pPr>
              <w:spacing w:line="276" w:lineRule="auto"/>
              <w:jc w:val="right"/>
              <w:rPr>
                <w:rFonts w:asciiTheme="minorHAnsi" w:eastAsia="Calibri" w:hAnsiTheme="minorHAnsi" w:cstheme="minorBidi"/>
                <w:color w:val="538135" w:themeColor="accent6" w:themeShade="BF"/>
                <w:sz w:val="18"/>
                <w:szCs w:val="18"/>
              </w:rPr>
            </w:pPr>
            <w:r w:rsidRPr="00355F4F">
              <w:rPr>
                <w:rFonts w:asciiTheme="minorHAnsi" w:eastAsia="Calibri" w:hAnsiTheme="minorHAnsi" w:cstheme="minorBidi"/>
                <w:color w:val="538135" w:themeColor="accent6" w:themeShade="BF"/>
                <w:sz w:val="18"/>
                <w:szCs w:val="18"/>
              </w:rPr>
              <w:lastRenderedPageBreak/>
              <w:t>BOARD OF DIRECTORS</w:t>
            </w:r>
            <w:r w:rsidR="00E416B8" w:rsidRPr="00355F4F">
              <w:rPr>
                <w:rFonts w:asciiTheme="minorHAnsi" w:eastAsia="Calibri" w:hAnsiTheme="minorHAnsi" w:cstheme="minorBidi"/>
                <w:color w:val="538135" w:themeColor="accent6" w:themeShade="BF"/>
                <w:sz w:val="18"/>
                <w:szCs w:val="18"/>
              </w:rPr>
              <w:t>:</w:t>
            </w:r>
          </w:p>
          <w:p w14:paraId="6A896E6D" w14:textId="77777777" w:rsidR="00E74B04" w:rsidRPr="00E74B04" w:rsidRDefault="28E212A6" w:rsidP="08B14E0B">
            <w:pPr>
              <w:jc w:val="right"/>
              <w:rPr>
                <w:rFonts w:asciiTheme="minorHAnsi" w:eastAsia="Calibri" w:hAnsiTheme="minorHAnsi" w:cstheme="minorBidi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8B14E0B"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  <w:t xml:space="preserve"> </w:t>
            </w:r>
            <w:r w:rsidRPr="00E74B04">
              <w:rPr>
                <w:rFonts w:asciiTheme="minorHAnsi" w:eastAsia="Calibri" w:hAnsiTheme="minorHAnsi" w:cstheme="minorBidi"/>
                <w:b/>
                <w:bCs/>
                <w:color w:val="538135" w:themeColor="accent6" w:themeShade="BF"/>
                <w:sz w:val="16"/>
                <w:szCs w:val="16"/>
              </w:rPr>
              <w:t>President</w:t>
            </w:r>
          </w:p>
          <w:p w14:paraId="27B747EF" w14:textId="77777777" w:rsidR="00E74B04" w:rsidRDefault="28E212A6" w:rsidP="08B14E0B">
            <w:pPr>
              <w:jc w:val="right"/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</w:pPr>
            <w:r w:rsidRPr="08B14E0B"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  <w:t xml:space="preserve">Mike </w:t>
            </w:r>
            <w:proofErr w:type="spellStart"/>
            <w:r w:rsidRPr="08B14E0B"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  <w:t>Rassweiler</w:t>
            </w:r>
            <w:proofErr w:type="spellEnd"/>
          </w:p>
          <w:p w14:paraId="2C11F31A" w14:textId="1B83BB5B" w:rsidR="00DA0068" w:rsidRPr="006044B2" w:rsidRDefault="28E212A6" w:rsidP="08B14E0B">
            <w:pPr>
              <w:jc w:val="right"/>
              <w:rPr>
                <w:rFonts w:asciiTheme="minorHAnsi" w:hAnsiTheme="minorHAnsi" w:cstheme="minorBidi"/>
              </w:rPr>
            </w:pPr>
            <w:r w:rsidRPr="08B14E0B"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  <w:t xml:space="preserve">North Slope Farm </w:t>
            </w:r>
          </w:p>
          <w:p w14:paraId="3BB1CD3E" w14:textId="2582A9FB" w:rsidR="00DA0068" w:rsidRPr="00355F4F" w:rsidRDefault="00DA0068" w:rsidP="47D10731">
            <w:pPr>
              <w:jc w:val="right"/>
              <w:rPr>
                <w:rFonts w:asciiTheme="minorHAnsi" w:eastAsia="Calibri" w:hAnsiTheme="minorHAnsi" w:cstheme="minorHAnsi"/>
                <w:color w:val="538135" w:themeColor="accent6" w:themeShade="BF"/>
                <w:sz w:val="13"/>
                <w:szCs w:val="13"/>
              </w:rPr>
            </w:pPr>
          </w:p>
          <w:p w14:paraId="6BA91E5A" w14:textId="77777777" w:rsidR="00E74B04" w:rsidRPr="00E74B04" w:rsidRDefault="28E212A6" w:rsidP="08B14E0B">
            <w:pPr>
              <w:jc w:val="right"/>
              <w:rPr>
                <w:rFonts w:asciiTheme="minorHAnsi" w:eastAsia="Calibri" w:hAnsiTheme="minorHAnsi" w:cstheme="minorBidi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E74B04">
              <w:rPr>
                <w:rFonts w:asciiTheme="minorHAnsi" w:eastAsia="Calibri" w:hAnsiTheme="minorHAnsi" w:cstheme="minorBidi"/>
                <w:b/>
                <w:bCs/>
                <w:color w:val="538135" w:themeColor="accent6" w:themeShade="BF"/>
                <w:sz w:val="16"/>
                <w:szCs w:val="16"/>
              </w:rPr>
              <w:t>Vice President</w:t>
            </w:r>
          </w:p>
          <w:p w14:paraId="4BC98B35" w14:textId="77777777" w:rsidR="00E74B04" w:rsidRDefault="28E212A6" w:rsidP="08B14E0B">
            <w:pPr>
              <w:jc w:val="right"/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</w:pPr>
            <w:r w:rsidRPr="08B14E0B"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  <w:t>Al Johnson</w:t>
            </w:r>
          </w:p>
          <w:p w14:paraId="3DF52F00" w14:textId="77777777" w:rsidR="00E74B04" w:rsidRDefault="28E212A6" w:rsidP="08B14E0B">
            <w:pPr>
              <w:jc w:val="right"/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</w:pPr>
            <w:r w:rsidRPr="08B14E0B"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  <w:t>Organic Inspector</w:t>
            </w:r>
          </w:p>
          <w:p w14:paraId="64F49739" w14:textId="291C4E50" w:rsidR="00DA0068" w:rsidRPr="006044B2" w:rsidRDefault="7007E897" w:rsidP="08B14E0B">
            <w:pPr>
              <w:jc w:val="right"/>
              <w:rPr>
                <w:rFonts w:asciiTheme="minorHAnsi" w:hAnsiTheme="minorHAnsi" w:cstheme="minorBidi"/>
              </w:rPr>
            </w:pPr>
            <w:r w:rsidRPr="08B14E0B"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  <w:t>Education Committee Chair</w:t>
            </w:r>
          </w:p>
          <w:p w14:paraId="6E356A94" w14:textId="70B2F8FA" w:rsidR="00DA0068" w:rsidRPr="00355F4F" w:rsidRDefault="28E212A6" w:rsidP="003B534B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355F4F">
              <w:rPr>
                <w:rFonts w:asciiTheme="minorHAnsi" w:eastAsia="Calibri" w:hAnsiTheme="minorHAnsi" w:cstheme="minorHAnsi"/>
                <w:color w:val="538135" w:themeColor="accent6" w:themeShade="BF"/>
                <w:sz w:val="13"/>
                <w:szCs w:val="13"/>
              </w:rPr>
              <w:t xml:space="preserve"> </w:t>
            </w:r>
          </w:p>
          <w:p w14:paraId="057A1804" w14:textId="77777777" w:rsidR="00E74B04" w:rsidRPr="00E74B04" w:rsidRDefault="28E212A6" w:rsidP="08B14E0B">
            <w:pPr>
              <w:jc w:val="right"/>
              <w:rPr>
                <w:rFonts w:asciiTheme="minorHAnsi" w:eastAsia="Calibri" w:hAnsiTheme="minorHAnsi" w:cstheme="minorBidi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E74B04">
              <w:rPr>
                <w:rFonts w:asciiTheme="minorHAnsi" w:eastAsia="Calibri" w:hAnsiTheme="minorHAnsi" w:cstheme="minorBidi"/>
                <w:b/>
                <w:bCs/>
                <w:color w:val="538135" w:themeColor="accent6" w:themeShade="BF"/>
                <w:sz w:val="16"/>
                <w:szCs w:val="16"/>
              </w:rPr>
              <w:t>Treasurer</w:t>
            </w:r>
          </w:p>
          <w:p w14:paraId="58EB7B53" w14:textId="77777777" w:rsidR="00E74B04" w:rsidRDefault="28E212A6" w:rsidP="08B14E0B">
            <w:pPr>
              <w:jc w:val="right"/>
              <w:rPr>
                <w:rFonts w:asciiTheme="minorHAnsi" w:eastAsia="TimesNewRomanPSMT" w:hAnsiTheme="minorHAnsi" w:cstheme="minorBidi"/>
                <w:color w:val="538135" w:themeColor="accent6" w:themeShade="BF"/>
                <w:sz w:val="16"/>
                <w:szCs w:val="16"/>
              </w:rPr>
            </w:pPr>
            <w:r w:rsidRPr="08B14E0B">
              <w:rPr>
                <w:rFonts w:asciiTheme="minorHAnsi" w:eastAsia="TimesNewRomanPSMT" w:hAnsiTheme="minorHAnsi" w:cstheme="minorBidi"/>
                <w:color w:val="538135" w:themeColor="accent6" w:themeShade="BF"/>
                <w:sz w:val="16"/>
                <w:szCs w:val="16"/>
              </w:rPr>
              <w:t xml:space="preserve">Kim </w:t>
            </w:r>
            <w:proofErr w:type="spellStart"/>
            <w:r w:rsidRPr="08B14E0B">
              <w:rPr>
                <w:rFonts w:asciiTheme="minorHAnsi" w:eastAsia="TimesNewRomanPSMT" w:hAnsiTheme="minorHAnsi" w:cstheme="minorBidi"/>
                <w:color w:val="538135" w:themeColor="accent6" w:themeShade="BF"/>
                <w:sz w:val="16"/>
                <w:szCs w:val="16"/>
              </w:rPr>
              <w:t>Rizk</w:t>
            </w:r>
            <w:proofErr w:type="spellEnd"/>
          </w:p>
          <w:p w14:paraId="4F30A811" w14:textId="5CE712C4" w:rsidR="00DA0068" w:rsidRPr="006044B2" w:rsidRDefault="28E212A6" w:rsidP="08B14E0B">
            <w:pPr>
              <w:jc w:val="right"/>
              <w:rPr>
                <w:rFonts w:asciiTheme="minorHAnsi" w:hAnsiTheme="minorHAnsi" w:cstheme="minorBidi"/>
              </w:rPr>
            </w:pPr>
            <w:proofErr w:type="spellStart"/>
            <w:r w:rsidRPr="08B14E0B">
              <w:rPr>
                <w:rFonts w:asciiTheme="minorHAnsi" w:eastAsia="TimesNewRomanPSMT" w:hAnsiTheme="minorHAnsi" w:cstheme="minorBidi"/>
                <w:color w:val="538135" w:themeColor="accent6" w:themeShade="BF"/>
                <w:sz w:val="16"/>
                <w:szCs w:val="16"/>
              </w:rPr>
              <w:t>Jammin</w:t>
            </w:r>
            <w:proofErr w:type="spellEnd"/>
            <w:r w:rsidRPr="08B14E0B">
              <w:rPr>
                <w:rFonts w:asciiTheme="minorHAnsi" w:eastAsia="TimesNewRomanPSMT" w:hAnsiTheme="minorHAnsi" w:cstheme="minorBidi"/>
                <w:color w:val="538135" w:themeColor="accent6" w:themeShade="BF"/>
                <w:sz w:val="16"/>
                <w:szCs w:val="16"/>
              </w:rPr>
              <w:t>’ Crepes</w:t>
            </w:r>
          </w:p>
          <w:p w14:paraId="12E14BBA" w14:textId="0D883F1E" w:rsidR="00DA0068" w:rsidRPr="006044B2" w:rsidRDefault="428D2E68" w:rsidP="08B14E0B">
            <w:pPr>
              <w:jc w:val="right"/>
              <w:rPr>
                <w:rFonts w:asciiTheme="minorHAnsi" w:eastAsia="TimesNewRomanPSMT" w:hAnsiTheme="minorHAnsi" w:cstheme="minorBidi"/>
                <w:color w:val="538135" w:themeColor="accent6" w:themeShade="BF"/>
                <w:sz w:val="16"/>
                <w:szCs w:val="16"/>
              </w:rPr>
            </w:pPr>
            <w:r w:rsidRPr="08B14E0B">
              <w:rPr>
                <w:rFonts w:asciiTheme="minorHAnsi" w:eastAsia="TimesNewRomanPSMT" w:hAnsiTheme="minorHAnsi" w:cstheme="minorBidi"/>
                <w:color w:val="538135" w:themeColor="accent6" w:themeShade="BF"/>
                <w:sz w:val="16"/>
                <w:szCs w:val="16"/>
              </w:rPr>
              <w:t>Finance Committee Chair</w:t>
            </w:r>
            <w:r w:rsidR="28E212A6" w:rsidRPr="08B14E0B">
              <w:rPr>
                <w:rFonts w:asciiTheme="minorHAnsi" w:eastAsia="TimesNewRomanPSMT" w:hAnsiTheme="minorHAnsi" w:cstheme="minorBidi"/>
                <w:color w:val="538135" w:themeColor="accent6" w:themeShade="BF"/>
                <w:sz w:val="16"/>
                <w:szCs w:val="16"/>
              </w:rPr>
              <w:t xml:space="preserve"> </w:t>
            </w:r>
          </w:p>
          <w:p w14:paraId="4595C999" w14:textId="613FCC1D" w:rsidR="00DA0068" w:rsidRPr="00355F4F" w:rsidRDefault="00DA0068" w:rsidP="47D10731">
            <w:pPr>
              <w:jc w:val="right"/>
              <w:rPr>
                <w:rFonts w:asciiTheme="minorHAnsi" w:eastAsia="TimesNewRomanPSMT" w:hAnsiTheme="minorHAnsi" w:cstheme="minorHAnsi"/>
                <w:color w:val="538135" w:themeColor="accent6" w:themeShade="BF"/>
                <w:sz w:val="13"/>
                <w:szCs w:val="13"/>
              </w:rPr>
            </w:pPr>
          </w:p>
          <w:p w14:paraId="4C868D9F" w14:textId="77777777" w:rsidR="00E74B04" w:rsidRPr="00E74B04" w:rsidRDefault="28E212A6" w:rsidP="08B14E0B">
            <w:pPr>
              <w:jc w:val="right"/>
              <w:rPr>
                <w:rFonts w:asciiTheme="minorHAnsi" w:eastAsia="Calibri" w:hAnsiTheme="minorHAnsi" w:cstheme="minorBidi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E74B04">
              <w:rPr>
                <w:rFonts w:asciiTheme="minorHAnsi" w:eastAsia="Calibri" w:hAnsiTheme="minorHAnsi" w:cstheme="minorBidi"/>
                <w:b/>
                <w:bCs/>
                <w:color w:val="538135" w:themeColor="accent6" w:themeShade="BF"/>
                <w:sz w:val="16"/>
                <w:szCs w:val="16"/>
              </w:rPr>
              <w:t>Secretary</w:t>
            </w:r>
          </w:p>
          <w:p w14:paraId="6EB6AE7D" w14:textId="60F3F489" w:rsidR="00DA0068" w:rsidRPr="006044B2" w:rsidRDefault="28E212A6" w:rsidP="08B14E0B">
            <w:pPr>
              <w:jc w:val="right"/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</w:pPr>
            <w:r w:rsidRPr="08B14E0B"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  <w:t xml:space="preserve">Stephanie Harris </w:t>
            </w:r>
            <w:proofErr w:type="spellStart"/>
            <w:r w:rsidRPr="08B14E0B"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  <w:t>Stonehedge</w:t>
            </w:r>
            <w:proofErr w:type="spellEnd"/>
            <w:r w:rsidRPr="08B14E0B"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  <w:t xml:space="preserve"> Farm </w:t>
            </w:r>
          </w:p>
          <w:p w14:paraId="30645CC5" w14:textId="7533AAA6" w:rsidR="00DA0068" w:rsidRPr="00355F4F" w:rsidRDefault="00DA0068" w:rsidP="47D10731">
            <w:pPr>
              <w:jc w:val="right"/>
              <w:rPr>
                <w:rFonts w:asciiTheme="minorHAnsi" w:eastAsia="Calibri" w:hAnsiTheme="minorHAnsi" w:cstheme="minorHAnsi"/>
                <w:color w:val="538135" w:themeColor="accent6" w:themeShade="BF"/>
                <w:sz w:val="13"/>
                <w:szCs w:val="13"/>
              </w:rPr>
            </w:pPr>
          </w:p>
          <w:p w14:paraId="3E5571BC" w14:textId="09F91B91" w:rsidR="00DA0068" w:rsidRPr="006044B2" w:rsidRDefault="28E212A6" w:rsidP="08B14E0B">
            <w:pPr>
              <w:jc w:val="right"/>
              <w:rPr>
                <w:rFonts w:asciiTheme="minorHAnsi" w:hAnsiTheme="minorHAnsi" w:cstheme="minorBidi"/>
              </w:rPr>
            </w:pPr>
            <w:r w:rsidRPr="08B14E0B"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  <w:t xml:space="preserve">Cali Alexander </w:t>
            </w:r>
          </w:p>
          <w:p w14:paraId="3A5601E0" w14:textId="77777777" w:rsidR="00E74B04" w:rsidRDefault="28E212A6" w:rsidP="00E74B04">
            <w:pPr>
              <w:jc w:val="right"/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</w:pPr>
            <w:proofErr w:type="spellStart"/>
            <w:r w:rsidRPr="08B14E0B"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  <w:t>Goatwell</w:t>
            </w:r>
            <w:proofErr w:type="spellEnd"/>
            <w:r w:rsidRPr="08B14E0B"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  <w:t xml:space="preserve"> Farm</w:t>
            </w:r>
          </w:p>
          <w:p w14:paraId="18573915" w14:textId="51C4BD0D" w:rsidR="00E74B04" w:rsidRDefault="00E74B04" w:rsidP="00E74B04">
            <w:pPr>
              <w:jc w:val="right"/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</w:pPr>
            <w:r w:rsidRPr="08B14E0B"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  <w:t>Policy Committee Chair</w:t>
            </w:r>
          </w:p>
          <w:p w14:paraId="0395732B" w14:textId="77777777" w:rsidR="00E74B04" w:rsidRPr="00355F4F" w:rsidRDefault="00E74B04" w:rsidP="00E74B04">
            <w:pPr>
              <w:jc w:val="right"/>
              <w:rPr>
                <w:rFonts w:asciiTheme="minorHAnsi" w:eastAsia="Calibri" w:hAnsiTheme="minorHAnsi" w:cstheme="minorBidi"/>
                <w:color w:val="538135" w:themeColor="accent6" w:themeShade="BF"/>
                <w:sz w:val="13"/>
                <w:szCs w:val="13"/>
              </w:rPr>
            </w:pPr>
          </w:p>
          <w:p w14:paraId="6DD254E6" w14:textId="5F7F7600" w:rsidR="00DA0068" w:rsidRPr="006044B2" w:rsidRDefault="26F88D14" w:rsidP="08B14E0B">
            <w:pPr>
              <w:jc w:val="right"/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</w:pPr>
            <w:r w:rsidRPr="08B14E0B"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  <w:t>Tomia M</w:t>
            </w:r>
            <w:r w:rsidR="00066CB3"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  <w:t>a</w:t>
            </w:r>
            <w:r w:rsidRPr="08B14E0B"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  <w:t>cQueen,</w:t>
            </w:r>
          </w:p>
          <w:p w14:paraId="0597D3AE" w14:textId="5068F9BD" w:rsidR="26F88D14" w:rsidRDefault="26F88D14" w:rsidP="08B14E0B">
            <w:pPr>
              <w:jc w:val="right"/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</w:pPr>
            <w:r w:rsidRPr="1F2B8B90"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  <w:t>Wildflower Homestead</w:t>
            </w:r>
          </w:p>
          <w:p w14:paraId="248B6C8F" w14:textId="12C78B98" w:rsidR="00DA0068" w:rsidRPr="00355F4F" w:rsidRDefault="00DA0068" w:rsidP="00E74B04">
            <w:pPr>
              <w:rPr>
                <w:rFonts w:asciiTheme="minorHAnsi" w:eastAsia="TimesNewRomanPSMT" w:hAnsiTheme="minorHAnsi" w:cstheme="minorHAnsi"/>
                <w:color w:val="538135" w:themeColor="accent6" w:themeShade="BF"/>
                <w:sz w:val="13"/>
                <w:szCs w:val="13"/>
              </w:rPr>
            </w:pPr>
          </w:p>
          <w:p w14:paraId="7DAE3B3F" w14:textId="59D3ED36" w:rsidR="00DA0068" w:rsidRPr="006044B2" w:rsidRDefault="28E212A6" w:rsidP="08B14E0B">
            <w:pPr>
              <w:jc w:val="right"/>
              <w:rPr>
                <w:rFonts w:asciiTheme="minorHAnsi" w:hAnsiTheme="minorHAnsi" w:cstheme="minorBidi"/>
              </w:rPr>
            </w:pPr>
            <w:r w:rsidRPr="08B14E0B"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  <w:t xml:space="preserve">Tessa </w:t>
            </w:r>
            <w:proofErr w:type="spellStart"/>
            <w:r w:rsidRPr="08B14E0B"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  <w:t>Lowinske</w:t>
            </w:r>
            <w:proofErr w:type="spellEnd"/>
            <w:r w:rsidRPr="08B14E0B"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  <w:t xml:space="preserve"> Desmond, Princeton University, </w:t>
            </w:r>
          </w:p>
          <w:p w14:paraId="354475C3" w14:textId="1B03A420" w:rsidR="00DA0068" w:rsidRPr="006044B2" w:rsidRDefault="28E212A6" w:rsidP="08B14E0B">
            <w:pPr>
              <w:jc w:val="right"/>
              <w:rPr>
                <w:rFonts w:asciiTheme="minorHAnsi" w:hAnsiTheme="minorHAnsi" w:cstheme="minorBidi"/>
              </w:rPr>
            </w:pPr>
            <w:r w:rsidRPr="08B14E0B"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  <w:t>Firefly Homestead</w:t>
            </w:r>
          </w:p>
          <w:p w14:paraId="07EB9BD1" w14:textId="53100347" w:rsidR="00DA0068" w:rsidRPr="00355F4F" w:rsidRDefault="00DA0068" w:rsidP="47D10731">
            <w:pPr>
              <w:jc w:val="right"/>
              <w:rPr>
                <w:rFonts w:asciiTheme="minorHAnsi" w:eastAsia="Calibri" w:hAnsiTheme="minorHAnsi" w:cstheme="minorHAnsi"/>
                <w:color w:val="538135" w:themeColor="accent6" w:themeShade="BF"/>
                <w:sz w:val="13"/>
                <w:szCs w:val="13"/>
              </w:rPr>
            </w:pPr>
          </w:p>
          <w:p w14:paraId="5B67F81C" w14:textId="0C6B6D23" w:rsidR="00DA0068" w:rsidRDefault="28E212A6" w:rsidP="003B534B">
            <w:pPr>
              <w:jc w:val="right"/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</w:pPr>
            <w:r w:rsidRPr="006044B2"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  <w:t xml:space="preserve">Jacqueline Ricotta, Ph.D. Delaware Valley University </w:t>
            </w:r>
          </w:p>
          <w:p w14:paraId="1046862C" w14:textId="7C961122" w:rsidR="006F1942" w:rsidRPr="00355F4F" w:rsidRDefault="006F1942" w:rsidP="003B534B">
            <w:pPr>
              <w:jc w:val="right"/>
              <w:rPr>
                <w:rFonts w:asciiTheme="minorHAnsi" w:eastAsia="Calibri" w:hAnsiTheme="minorHAnsi" w:cstheme="minorHAnsi"/>
                <w:color w:val="538135" w:themeColor="accent6" w:themeShade="BF"/>
                <w:sz w:val="13"/>
                <w:szCs w:val="13"/>
              </w:rPr>
            </w:pPr>
          </w:p>
          <w:p w14:paraId="241C4CAD" w14:textId="35BA3C15" w:rsidR="006F1942" w:rsidRDefault="006F1942" w:rsidP="003B534B">
            <w:pPr>
              <w:jc w:val="right"/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  <w:t>Arianna Lindberg</w:t>
            </w:r>
          </w:p>
          <w:p w14:paraId="449FCC24" w14:textId="614EAEC6" w:rsidR="006F1942" w:rsidRDefault="006F1942" w:rsidP="003B534B">
            <w:pPr>
              <w:jc w:val="right"/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  <w:t>Rutgers University</w:t>
            </w:r>
          </w:p>
          <w:p w14:paraId="2293DDDD" w14:textId="1DB32B66" w:rsidR="00E416B8" w:rsidRPr="00355F4F" w:rsidRDefault="00E416B8" w:rsidP="003B534B">
            <w:pPr>
              <w:jc w:val="right"/>
              <w:rPr>
                <w:rFonts w:asciiTheme="minorHAnsi" w:eastAsia="Calibri" w:hAnsiTheme="minorHAnsi" w:cstheme="minorHAnsi"/>
                <w:color w:val="538135" w:themeColor="accent6" w:themeShade="BF"/>
                <w:sz w:val="13"/>
                <w:szCs w:val="13"/>
              </w:rPr>
            </w:pPr>
          </w:p>
          <w:p w14:paraId="49C35AB5" w14:textId="7A19D07A" w:rsidR="00E416B8" w:rsidRDefault="00E416B8" w:rsidP="00E416B8">
            <w:pPr>
              <w:jc w:val="right"/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  <w:t>Nate Kleinman</w:t>
            </w:r>
          </w:p>
          <w:p w14:paraId="7D949FCC" w14:textId="273913AE" w:rsidR="00E416B8" w:rsidRDefault="00E416B8" w:rsidP="00E416B8">
            <w:pPr>
              <w:jc w:val="right"/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  <w:t>Experimental Farm Network</w:t>
            </w:r>
          </w:p>
          <w:p w14:paraId="53B4C510" w14:textId="58F8E242" w:rsidR="00355F4F" w:rsidRPr="00355F4F" w:rsidRDefault="00355F4F" w:rsidP="00E416B8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50820EF3" w14:textId="6D81EC7C" w:rsidR="00355F4F" w:rsidRDefault="00355F4F" w:rsidP="00355F4F">
            <w:pPr>
              <w:jc w:val="right"/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  <w:t>Meredith Melendez</w:t>
            </w:r>
          </w:p>
          <w:p w14:paraId="28845925" w14:textId="77924355" w:rsidR="00355F4F" w:rsidRDefault="00355F4F" w:rsidP="00355F4F">
            <w:pPr>
              <w:jc w:val="right"/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  <w:t>Rutgers Cooperative Extension</w:t>
            </w:r>
          </w:p>
          <w:p w14:paraId="007FA305" w14:textId="532E747A" w:rsidR="00DA0068" w:rsidRPr="006044B2" w:rsidRDefault="00DA0068" w:rsidP="47D10731">
            <w:pPr>
              <w:jc w:val="right"/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</w:pPr>
          </w:p>
          <w:p w14:paraId="1F7D5EB0" w14:textId="6289115B" w:rsidR="00355F4F" w:rsidRPr="00355F4F" w:rsidRDefault="28E212A6" w:rsidP="00355F4F">
            <w:pPr>
              <w:jc w:val="right"/>
              <w:rPr>
                <w:rFonts w:asciiTheme="minorHAnsi" w:eastAsia="Calibri" w:hAnsiTheme="minorHAnsi" w:cstheme="minorHAnsi"/>
                <w:color w:val="538135" w:themeColor="accent6" w:themeShade="BF"/>
                <w:sz w:val="18"/>
                <w:szCs w:val="18"/>
              </w:rPr>
            </w:pPr>
            <w:r w:rsidRPr="00355F4F">
              <w:rPr>
                <w:rFonts w:asciiTheme="minorHAnsi" w:eastAsia="Calibri" w:hAnsiTheme="minorHAnsi" w:cstheme="minorHAnsi"/>
                <w:color w:val="538135" w:themeColor="accent6" w:themeShade="BF"/>
                <w:sz w:val="18"/>
                <w:szCs w:val="18"/>
              </w:rPr>
              <w:t>STAFF</w:t>
            </w:r>
            <w:r w:rsidR="00E416B8" w:rsidRPr="00355F4F">
              <w:rPr>
                <w:rFonts w:asciiTheme="minorHAnsi" w:eastAsia="Calibri" w:hAnsiTheme="minorHAnsi" w:cstheme="minorHAnsi"/>
                <w:color w:val="538135" w:themeColor="accent6" w:themeShade="BF"/>
                <w:sz w:val="18"/>
                <w:szCs w:val="18"/>
              </w:rPr>
              <w:t>:</w:t>
            </w:r>
            <w:r w:rsidRPr="00355F4F">
              <w:rPr>
                <w:rFonts w:asciiTheme="minorHAnsi" w:eastAsia="Calibri" w:hAnsiTheme="minorHAnsi" w:cstheme="minorHAnsi"/>
                <w:color w:val="538135" w:themeColor="accent6" w:themeShade="BF"/>
                <w:sz w:val="18"/>
                <w:szCs w:val="18"/>
              </w:rPr>
              <w:t xml:space="preserve"> </w:t>
            </w:r>
          </w:p>
          <w:p w14:paraId="1006195C" w14:textId="412E1235" w:rsidR="00425600" w:rsidRDefault="17828ED1" w:rsidP="4C74C4EA">
            <w:pPr>
              <w:jc w:val="right"/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</w:pPr>
            <w:r w:rsidRPr="4C74C4EA"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  <w:t xml:space="preserve">Devin </w:t>
            </w:r>
            <w:proofErr w:type="spellStart"/>
            <w:r w:rsidRPr="4C74C4EA"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  <w:t>Cornia</w:t>
            </w:r>
            <w:proofErr w:type="spellEnd"/>
            <w:r w:rsidRPr="4C74C4EA"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  <w:t>,</w:t>
            </w:r>
          </w:p>
          <w:p w14:paraId="79B548D9" w14:textId="3CCD624E" w:rsidR="3F79D4BD" w:rsidRDefault="3F79D4BD" w:rsidP="4C74C4EA">
            <w:pPr>
              <w:jc w:val="right"/>
              <w:rPr>
                <w:color w:val="538135" w:themeColor="accent6" w:themeShade="BF"/>
              </w:rPr>
            </w:pPr>
            <w:r w:rsidRPr="4C74C4EA">
              <w:rPr>
                <w:rFonts w:asciiTheme="minorHAnsi" w:eastAsia="Calibri" w:hAnsiTheme="minorHAnsi" w:cstheme="minorBidi"/>
                <w:color w:val="538135" w:themeColor="accent6" w:themeShade="BF"/>
                <w:sz w:val="16"/>
                <w:szCs w:val="16"/>
              </w:rPr>
              <w:t>Hungry Work, LLC</w:t>
            </w:r>
          </w:p>
          <w:p w14:paraId="7EFF5277" w14:textId="3EA6B720" w:rsidR="00425600" w:rsidRDefault="00425600" w:rsidP="003B534B">
            <w:pPr>
              <w:jc w:val="right"/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  <w:t>Executive Director</w:t>
            </w:r>
          </w:p>
          <w:p w14:paraId="00999A16" w14:textId="5ED46D8B" w:rsidR="00DA0068" w:rsidRPr="006044B2" w:rsidRDefault="00DA0068" w:rsidP="0014294E">
            <w:pPr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</w:pPr>
          </w:p>
          <w:p w14:paraId="1E6C5022" w14:textId="77777777" w:rsidR="00122E5C" w:rsidRPr="006044B2" w:rsidRDefault="28E212A6" w:rsidP="003B534B">
            <w:pPr>
              <w:jc w:val="right"/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</w:pPr>
            <w:r w:rsidRPr="006044B2"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  <w:t>Sean Reilly</w:t>
            </w:r>
            <w:r w:rsidR="00122E5C" w:rsidRPr="006044B2"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  <w:t>. Collop Services,</w:t>
            </w:r>
          </w:p>
          <w:p w14:paraId="4B992F40" w14:textId="42D6307B" w:rsidR="00DA0068" w:rsidRPr="006044B2" w:rsidRDefault="00122E5C" w:rsidP="003B534B">
            <w:pPr>
              <w:jc w:val="right"/>
              <w:rPr>
                <w:rFonts w:asciiTheme="minorHAnsi" w:hAnsiTheme="minorHAnsi" w:cstheme="minorHAnsi"/>
              </w:rPr>
            </w:pPr>
            <w:r w:rsidRPr="006044B2"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  <w:t xml:space="preserve">Finance </w:t>
            </w:r>
            <w:r w:rsidR="0014294E"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  <w:t>Director</w:t>
            </w:r>
          </w:p>
          <w:p w14:paraId="56779F58" w14:textId="294FDFAE" w:rsidR="00DA0068" w:rsidRPr="006044B2" w:rsidRDefault="00DA0068" w:rsidP="47D10731">
            <w:pPr>
              <w:jc w:val="right"/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</w:pPr>
          </w:p>
          <w:p w14:paraId="5CC7439B" w14:textId="77777777" w:rsidR="00122E5C" w:rsidRPr="006044B2" w:rsidRDefault="00122E5C" w:rsidP="003B534B">
            <w:pPr>
              <w:jc w:val="right"/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</w:pPr>
            <w:r w:rsidRPr="006044B2"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  <w:t xml:space="preserve">Tony </w:t>
            </w:r>
            <w:proofErr w:type="spellStart"/>
            <w:r w:rsidR="28E212A6" w:rsidRPr="006044B2"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  <w:t>Kennette</w:t>
            </w:r>
            <w:proofErr w:type="spellEnd"/>
            <w:r w:rsidR="28E212A6" w:rsidRPr="006044B2"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  <w:t>,</w:t>
            </w:r>
          </w:p>
          <w:p w14:paraId="505605A3" w14:textId="77777777" w:rsidR="0014294E" w:rsidRDefault="28E212A6" w:rsidP="003B534B">
            <w:pPr>
              <w:jc w:val="right"/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</w:pPr>
            <w:proofErr w:type="spellStart"/>
            <w:r w:rsidRPr="006044B2"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  <w:t>Kennette</w:t>
            </w:r>
            <w:proofErr w:type="spellEnd"/>
            <w:r w:rsidRPr="006044B2"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  <w:t xml:space="preserve"> </w:t>
            </w:r>
            <w:r w:rsidR="0014294E"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  <w:t>Productions,</w:t>
            </w:r>
          </w:p>
          <w:p w14:paraId="6087CAD8" w14:textId="1B19F3E1" w:rsidR="00DA0068" w:rsidRPr="00F959BB" w:rsidRDefault="0014294E" w:rsidP="00F959B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 w:val="16"/>
                <w:szCs w:val="16"/>
              </w:rPr>
              <w:t>Communications Director</w:t>
            </w:r>
          </w:p>
        </w:tc>
      </w:tr>
    </w:tbl>
    <w:p w14:paraId="0608ABA0" w14:textId="2682B24B" w:rsidR="005D3978" w:rsidRPr="00C41C60" w:rsidRDefault="005D3978" w:rsidP="4C74C4EA">
      <w:pPr>
        <w:spacing w:after="160" w:line="259" w:lineRule="auto"/>
        <w:rPr>
          <w:rFonts w:asciiTheme="majorHAnsi" w:eastAsiaTheme="majorEastAsia" w:hAnsiTheme="majorHAnsi" w:cstheme="majorBidi"/>
          <w:sz w:val="20"/>
          <w:szCs w:val="20"/>
        </w:rPr>
      </w:pPr>
    </w:p>
    <w:sectPr w:rsidR="005D3978" w:rsidRPr="00C41C60" w:rsidSect="00643856">
      <w:headerReference w:type="default" r:id="rId12"/>
      <w:footerReference w:type="default" r:id="rId13"/>
      <w:pgSz w:w="12240" w:h="15840" w:code="1"/>
      <w:pgMar w:top="432" w:right="432" w:bottom="432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FCDE" w14:textId="77777777" w:rsidR="00076A31" w:rsidRDefault="00076A31" w:rsidP="00441926">
      <w:r>
        <w:separator/>
      </w:r>
    </w:p>
  </w:endnote>
  <w:endnote w:type="continuationSeparator" w:id="0">
    <w:p w14:paraId="4552B4C6" w14:textId="77777777" w:rsidR="00076A31" w:rsidRDefault="00076A31" w:rsidP="0044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otham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A224" w14:textId="77777777" w:rsidR="006E27B5" w:rsidRPr="006F71F3" w:rsidRDefault="006E27B5" w:rsidP="006E27B5">
    <w:pPr>
      <w:pStyle w:val="Footer"/>
      <w:jc w:val="center"/>
      <w:rPr>
        <w:sz w:val="8"/>
        <w:szCs w:val="8"/>
      </w:rPr>
    </w:pPr>
  </w:p>
  <w:p w14:paraId="19E56F17" w14:textId="43B890EF" w:rsidR="00C3781F" w:rsidRPr="00FB569A" w:rsidRDefault="00C3781F" w:rsidP="006E27B5">
    <w:pPr>
      <w:pStyle w:val="Footer"/>
      <w:jc w:val="center"/>
      <w:rPr>
        <w:b/>
        <w:color w:val="538135" w:themeColor="accent6" w:themeShade="BF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D1AC" w14:textId="77777777" w:rsidR="00076A31" w:rsidRDefault="00076A31" w:rsidP="00441926">
      <w:r>
        <w:separator/>
      </w:r>
    </w:p>
  </w:footnote>
  <w:footnote w:type="continuationSeparator" w:id="0">
    <w:p w14:paraId="3084EA67" w14:textId="77777777" w:rsidR="00076A31" w:rsidRDefault="00076A31" w:rsidP="00441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5F88" w14:textId="14F09797" w:rsidR="00441926" w:rsidRDefault="00076A31" w:rsidP="003B534B">
    <w:pPr>
      <w:pStyle w:val="Header"/>
      <w:tabs>
        <w:tab w:val="clear" w:pos="9360"/>
        <w:tab w:val="right" w:pos="11070"/>
      </w:tabs>
      <w:jc w:val="center"/>
    </w:pPr>
    <w:r>
      <w:rPr>
        <w:noProof/>
      </w:rPr>
      <w:object w:dxaOrig="1440" w:dyaOrig="1440" w14:anchorId="058877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.05pt;margin-top:-.95pt;width:39pt;height:49.75pt;z-index:-251658752;visibility:visible;mso-wrap-edited:f;mso-width-percent:0;mso-height-percent:0;mso-width-percent:0;mso-height-percent:0" wrapcoords="-153 0 -153 21480 21600 21480 21600 0 -153 0">
          <v:imagedata r:id="rId1" o:title="" croptop="7384f" cropbottom="2769f" cropleft="3239f" cropright="11557f"/>
          <w10:wrap type="tight"/>
        </v:shape>
        <o:OLEObject Type="Embed" ProgID="Word.Picture.8" ShapeID="_x0000_s1025" DrawAspect="Content" ObjectID="_1731301301" r:id="rId2"/>
      </w:object>
    </w:r>
  </w:p>
  <w:p w14:paraId="4C49BBDE" w14:textId="6CF43878" w:rsidR="00164AB8" w:rsidRDefault="00164AB8" w:rsidP="00164AB8">
    <w:pPr>
      <w:jc w:val="right"/>
      <w:rPr>
        <w:rFonts w:ascii="Cambria" w:hAnsi="Cambria" w:cs="Courier New"/>
        <w:b/>
        <w:smallCaps/>
        <w:color w:val="008000"/>
        <w:spacing w:val="20"/>
        <w:sz w:val="16"/>
        <w:szCs w:val="16"/>
      </w:rPr>
    </w:pPr>
    <w:r w:rsidRPr="005D392A">
      <w:rPr>
        <w:rFonts w:ascii="Century" w:hAnsi="Century" w:cs="Courier New"/>
        <w:spacing w:val="20"/>
      </w:rPr>
      <w:tab/>
    </w:r>
    <w:r w:rsidRPr="00551DCD">
      <w:rPr>
        <w:rFonts w:ascii="Cambria" w:hAnsi="Cambria" w:cs="Courier New"/>
        <w:b/>
        <w:smallCaps/>
        <w:color w:val="008000"/>
        <w:spacing w:val="20"/>
        <w:sz w:val="16"/>
        <w:szCs w:val="16"/>
      </w:rPr>
      <w:t>Northeast Organic Farming Association of NJ</w:t>
    </w:r>
  </w:p>
  <w:p w14:paraId="702751C5" w14:textId="3828370F" w:rsidR="002E67C6" w:rsidRPr="00551DCD" w:rsidRDefault="002E67C6" w:rsidP="00164AB8">
    <w:pPr>
      <w:jc w:val="right"/>
      <w:rPr>
        <w:rFonts w:ascii="Cambria" w:hAnsi="Cambria"/>
        <w:b/>
        <w:smallCaps/>
        <w:color w:val="008000"/>
        <w:sz w:val="16"/>
        <w:szCs w:val="16"/>
      </w:rPr>
    </w:pPr>
    <w:r>
      <w:rPr>
        <w:rFonts w:ascii="Cambria" w:hAnsi="Cambria" w:cs="Courier New"/>
        <w:b/>
        <w:smallCaps/>
        <w:color w:val="008000"/>
        <w:spacing w:val="20"/>
        <w:sz w:val="16"/>
        <w:szCs w:val="16"/>
      </w:rPr>
      <w:t>Growing Organic in the Garden State</w:t>
    </w:r>
  </w:p>
  <w:p w14:paraId="43B90EFC" w14:textId="753B4ECC" w:rsidR="00164AB8" w:rsidRPr="00551DCD" w:rsidRDefault="00F35921" w:rsidP="00164AB8">
    <w:pPr>
      <w:ind w:left="2160" w:firstLine="720"/>
      <w:jc w:val="right"/>
      <w:rPr>
        <w:rFonts w:ascii="Cambria" w:hAnsi="Cambria"/>
        <w:b/>
        <w:color w:val="008000"/>
        <w:sz w:val="16"/>
        <w:szCs w:val="16"/>
      </w:rPr>
    </w:pPr>
    <w:r>
      <w:rPr>
        <w:rFonts w:ascii="Cambria" w:hAnsi="Cambria"/>
        <w:b/>
        <w:color w:val="008000"/>
        <w:sz w:val="16"/>
        <w:szCs w:val="16"/>
      </w:rPr>
      <w:t>386 Rock Road East</w:t>
    </w:r>
    <w:r w:rsidR="00164AB8" w:rsidRPr="00551DCD">
      <w:rPr>
        <w:rFonts w:ascii="Cambria" w:hAnsi="Cambria"/>
        <w:b/>
        <w:color w:val="008000"/>
        <w:sz w:val="16"/>
        <w:szCs w:val="16"/>
      </w:rPr>
      <w:t xml:space="preserve">, </w:t>
    </w:r>
    <w:r>
      <w:rPr>
        <w:rFonts w:ascii="Cambria" w:hAnsi="Cambria"/>
        <w:b/>
        <w:color w:val="008000"/>
        <w:sz w:val="16"/>
        <w:szCs w:val="16"/>
      </w:rPr>
      <w:t>Lambertville</w:t>
    </w:r>
    <w:r w:rsidR="00164AB8" w:rsidRPr="00551DCD">
      <w:rPr>
        <w:rFonts w:ascii="Cambria" w:hAnsi="Cambria"/>
        <w:b/>
        <w:color w:val="008000"/>
        <w:sz w:val="16"/>
        <w:szCs w:val="16"/>
      </w:rPr>
      <w:t>, NJ</w:t>
    </w:r>
    <w:r w:rsidR="00F925D3">
      <w:rPr>
        <w:rFonts w:ascii="Cambria" w:hAnsi="Cambria"/>
        <w:b/>
        <w:color w:val="008000"/>
        <w:sz w:val="16"/>
        <w:szCs w:val="16"/>
      </w:rPr>
      <w:t xml:space="preserve"> </w:t>
    </w:r>
    <w:r w:rsidR="00164AB8" w:rsidRPr="00551DCD">
      <w:rPr>
        <w:rFonts w:ascii="Cambria" w:hAnsi="Cambria"/>
        <w:b/>
        <w:color w:val="008000"/>
        <w:sz w:val="16"/>
        <w:szCs w:val="16"/>
      </w:rPr>
      <w:t>08</w:t>
    </w:r>
    <w:r>
      <w:rPr>
        <w:rFonts w:ascii="Cambria" w:hAnsi="Cambria"/>
        <w:b/>
        <w:color w:val="008000"/>
        <w:sz w:val="16"/>
        <w:szCs w:val="16"/>
      </w:rPr>
      <w:t>530</w:t>
    </w:r>
  </w:p>
  <w:p w14:paraId="7FBF85E2" w14:textId="7A9DADBE" w:rsidR="001776CE" w:rsidRDefault="00164AB8" w:rsidP="00953510">
    <w:pPr>
      <w:ind w:left="5760"/>
      <w:jc w:val="right"/>
      <w:rPr>
        <w:rFonts w:ascii="Cambria" w:hAnsi="Cambria"/>
        <w:b/>
        <w:color w:val="008000"/>
        <w:sz w:val="16"/>
        <w:szCs w:val="16"/>
      </w:rPr>
    </w:pPr>
    <w:r w:rsidRPr="00551DCD">
      <w:rPr>
        <w:rFonts w:ascii="Cambria" w:hAnsi="Cambria"/>
        <w:b/>
        <w:color w:val="008000"/>
        <w:sz w:val="16"/>
        <w:szCs w:val="16"/>
      </w:rPr>
      <w:t>Phone:</w:t>
    </w:r>
    <w:r w:rsidR="00F925D3">
      <w:rPr>
        <w:rFonts w:ascii="Cambria" w:hAnsi="Cambria"/>
        <w:b/>
        <w:color w:val="008000"/>
        <w:sz w:val="16"/>
        <w:szCs w:val="16"/>
      </w:rPr>
      <w:t xml:space="preserve"> </w:t>
    </w:r>
    <w:r w:rsidRPr="00551DCD">
      <w:rPr>
        <w:rFonts w:ascii="Cambria" w:hAnsi="Cambria"/>
        <w:b/>
        <w:color w:val="008000"/>
        <w:sz w:val="16"/>
        <w:szCs w:val="16"/>
      </w:rPr>
      <w:t>908-371-1111</w:t>
    </w:r>
  </w:p>
  <w:p w14:paraId="0E1F4F28" w14:textId="77777777" w:rsidR="003446A1" w:rsidRPr="00953510" w:rsidRDefault="003446A1" w:rsidP="00953510">
    <w:pPr>
      <w:ind w:left="5760"/>
      <w:jc w:val="right"/>
      <w:rPr>
        <w:rFonts w:ascii="Cambria" w:hAnsi="Cambria"/>
        <w:b/>
        <w:color w:val="008000"/>
        <w:sz w:val="16"/>
        <w:szCs w:val="16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KmIZ6Sr/+XiWP" int2:id="Eh6c0WoZ">
      <int2:state int2:value="Rejected" int2:type="LegacyProofing"/>
    </int2:textHash>
    <int2:textHash int2:hashCode="Z2tzZvqJOE4Fnp" int2:id="Yu8TfdQA">
      <int2:state int2:value="Rejected" int2:type="LegacyProofing"/>
    </int2:textHash>
    <int2:textHash int2:hashCode="LeoYsgaPHGcrw8" int2:id="H3wE2srn">
      <int2:state int2:value="Rejected" int2:type="LegacyProofing"/>
    </int2:textHash>
    <int2:textHash int2:hashCode="U1KHVfYIh3cCh9" int2:id="SB6QMGzp">
      <int2:state int2:value="Rejected" int2:type="LegacyProofing"/>
    </int2:textHash>
    <int2:textHash int2:hashCode="NmVzOWNZAqwMIk" int2:id="ZgCl54fB">
      <int2:state int2:value="Rejected" int2:type="LegacyProofing"/>
    </int2:textHash>
    <int2:textHash int2:hashCode="nH16nOn2xcdyYq" int2:id="tXMgOVFs">
      <int2:state int2:value="Rejected" int2:type="LegacyProofing"/>
    </int2:textHash>
    <int2:textHash int2:hashCode="ivv5ZBvCfM/nEd" int2:id="CknRImGm">
      <int2:state int2:value="Rejected" int2:type="LegacyProofing"/>
    </int2:textHash>
    <int2:textHash int2:hashCode="flX5rsaZHeKYUF" int2:id="Q3us7LWc">
      <int2:state int2:value="Rejected" int2:type="LegacyProofing"/>
    </int2:textHash>
    <int2:textHash int2:hashCode="0GQ7FUy/fLTxhY" int2:id="gYEWwVJz">
      <int2:state int2:value="Rejected" int2:type="LegacyProofing"/>
    </int2:textHash>
    <int2:textHash int2:hashCode="QtB9Cp0wcwoxhh" int2:id="klsY9aSn">
      <int2:state int2:value="Rejected" int2:type="LegacyProofing"/>
    </int2:textHash>
    <int2:textHash int2:hashCode="/aQ3g76OCz+SBq" int2:id="mMo7uMlF">
      <int2:state int2:value="Rejected" int2:type="AugLoop_Text_Critique"/>
    </int2:textHash>
    <int2:bookmark int2:bookmarkName="_Int_RnosCbuC" int2:invalidationBookmarkName="" int2:hashCode="ZQ+r54eoHWe5HR" int2:id="MF7xj7E9">
      <int2:state int2:value="Rejected" int2:type="LegacyProofing"/>
    </int2:bookmark>
    <int2:bookmark int2:bookmarkName="_Int_rJsvfM7F" int2:invalidationBookmarkName="" int2:hashCode="94gGADSKCRpD4q" int2:id="fGcBXivm">
      <int2:state int2:value="Rejected" int2:type="LegacyProofing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8D4"/>
    <w:multiLevelType w:val="hybridMultilevel"/>
    <w:tmpl w:val="CD12A066"/>
    <w:lvl w:ilvl="0" w:tplc="F0AA5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781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262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68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E1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EE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2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80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AC6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3CC3"/>
    <w:multiLevelType w:val="hybridMultilevel"/>
    <w:tmpl w:val="868E7164"/>
    <w:lvl w:ilvl="0" w:tplc="498043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5E6AA6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AFF28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BAA5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5A89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A6A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F8F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40C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8EA8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114A5"/>
    <w:multiLevelType w:val="hybridMultilevel"/>
    <w:tmpl w:val="4CE4299E"/>
    <w:lvl w:ilvl="0" w:tplc="CBCCF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0140E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8102C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D4E3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A807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5C0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5C43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66E3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B66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E327F"/>
    <w:multiLevelType w:val="hybridMultilevel"/>
    <w:tmpl w:val="D50CD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27322"/>
    <w:multiLevelType w:val="hybridMultilevel"/>
    <w:tmpl w:val="679A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F18D5"/>
    <w:multiLevelType w:val="hybridMultilevel"/>
    <w:tmpl w:val="A0BCEF24"/>
    <w:lvl w:ilvl="0" w:tplc="17987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03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502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45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89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460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49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85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AC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C1735"/>
    <w:multiLevelType w:val="hybridMultilevel"/>
    <w:tmpl w:val="E3A6E004"/>
    <w:lvl w:ilvl="0" w:tplc="7CD2F1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A9696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96748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DE9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4C9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14E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61EC7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6AC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DAA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40C69"/>
    <w:multiLevelType w:val="hybridMultilevel"/>
    <w:tmpl w:val="AC606060"/>
    <w:lvl w:ilvl="0" w:tplc="3E9682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D6627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445E4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2C923DB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8718102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EAD81E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6A5CCB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C80710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DDB028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427CB"/>
    <w:multiLevelType w:val="hybridMultilevel"/>
    <w:tmpl w:val="94D07C76"/>
    <w:lvl w:ilvl="0" w:tplc="8458B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2D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624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43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A2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72A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8F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66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441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06846"/>
    <w:multiLevelType w:val="hybridMultilevel"/>
    <w:tmpl w:val="0B84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51046"/>
    <w:multiLevelType w:val="hybridMultilevel"/>
    <w:tmpl w:val="0BF0423C"/>
    <w:lvl w:ilvl="0" w:tplc="97728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C3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AA7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C4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E3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24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4E2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8A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E23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80672"/>
    <w:multiLevelType w:val="hybridMultilevel"/>
    <w:tmpl w:val="D172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D5B88"/>
    <w:multiLevelType w:val="hybridMultilevel"/>
    <w:tmpl w:val="935A5640"/>
    <w:lvl w:ilvl="0" w:tplc="5C94FC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804C4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D1C40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3077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0A6C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920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269F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9A08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0434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E13E32"/>
    <w:multiLevelType w:val="hybridMultilevel"/>
    <w:tmpl w:val="917A9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B721AE"/>
    <w:multiLevelType w:val="hybridMultilevel"/>
    <w:tmpl w:val="88CA2F0C"/>
    <w:lvl w:ilvl="0" w:tplc="A6BAB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29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E88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00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87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665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AE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E7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803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B4B15"/>
    <w:multiLevelType w:val="hybridMultilevel"/>
    <w:tmpl w:val="2D568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9B063A"/>
    <w:multiLevelType w:val="hybridMultilevel"/>
    <w:tmpl w:val="03B6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35799"/>
    <w:multiLevelType w:val="hybridMultilevel"/>
    <w:tmpl w:val="9964252E"/>
    <w:lvl w:ilvl="0" w:tplc="647E8D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BC0466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5210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5344EF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26DA05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C71400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98B286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5A54E5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F63022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7E74BDE"/>
    <w:multiLevelType w:val="hybridMultilevel"/>
    <w:tmpl w:val="95AA130E"/>
    <w:lvl w:ilvl="0" w:tplc="1D2EE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22EE5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6769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BE16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7288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FAA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F008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300C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767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03400D"/>
    <w:multiLevelType w:val="hybridMultilevel"/>
    <w:tmpl w:val="E624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070C7"/>
    <w:multiLevelType w:val="hybridMultilevel"/>
    <w:tmpl w:val="C4F693C0"/>
    <w:lvl w:ilvl="0" w:tplc="B0066CD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9A8F3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9E808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09CE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AC646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F4DA8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E79A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76077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B6C4D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E1ADF"/>
    <w:multiLevelType w:val="hybridMultilevel"/>
    <w:tmpl w:val="35A688D4"/>
    <w:lvl w:ilvl="0" w:tplc="303CB5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4320A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738D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4EDA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5CBA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708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3A39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D062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E0B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300260"/>
    <w:multiLevelType w:val="hybridMultilevel"/>
    <w:tmpl w:val="A7365BF6"/>
    <w:lvl w:ilvl="0" w:tplc="770C7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A1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12D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49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A1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3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29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2E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1C9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43D06"/>
    <w:multiLevelType w:val="multilevel"/>
    <w:tmpl w:val="B05A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557533"/>
    <w:multiLevelType w:val="hybridMultilevel"/>
    <w:tmpl w:val="04F200E8"/>
    <w:lvl w:ilvl="0" w:tplc="13587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7CA2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2F08C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F285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7281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E4CB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782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906A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2B0F5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C670B1"/>
    <w:multiLevelType w:val="hybridMultilevel"/>
    <w:tmpl w:val="24A8BBCE"/>
    <w:lvl w:ilvl="0" w:tplc="7F9E3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6A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A5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84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8DF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C23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6A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01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B43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5546C"/>
    <w:multiLevelType w:val="hybridMultilevel"/>
    <w:tmpl w:val="EEA6FC82"/>
    <w:lvl w:ilvl="0" w:tplc="BC9C51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1AAF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56B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61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CAA9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D83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C7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6D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C26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C12D1"/>
    <w:multiLevelType w:val="hybridMultilevel"/>
    <w:tmpl w:val="1BE0E754"/>
    <w:lvl w:ilvl="0" w:tplc="31C84F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46699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CBA0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9281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06C7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B08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FACA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02DD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2ED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D13567"/>
    <w:multiLevelType w:val="hybridMultilevel"/>
    <w:tmpl w:val="C2D4C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9A4D64"/>
    <w:multiLevelType w:val="hybridMultilevel"/>
    <w:tmpl w:val="8842F22E"/>
    <w:lvl w:ilvl="0" w:tplc="67AA7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2D49B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A9302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10A3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6CC5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F2A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8EDA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62DC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D83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443217"/>
    <w:multiLevelType w:val="hybridMultilevel"/>
    <w:tmpl w:val="D46A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A72DE"/>
    <w:multiLevelType w:val="multilevel"/>
    <w:tmpl w:val="069A8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A67D3B"/>
    <w:multiLevelType w:val="multilevel"/>
    <w:tmpl w:val="17BA9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0553CF"/>
    <w:multiLevelType w:val="hybridMultilevel"/>
    <w:tmpl w:val="F64C8A72"/>
    <w:lvl w:ilvl="0" w:tplc="CC80C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A6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FC2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A4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28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723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05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85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0E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C24ED"/>
    <w:multiLevelType w:val="hybridMultilevel"/>
    <w:tmpl w:val="AC641B92"/>
    <w:lvl w:ilvl="0" w:tplc="CBE00F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8012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112EC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7417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50A9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EF46E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D03D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F091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D9062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5428384">
    <w:abstractNumId w:val="0"/>
  </w:num>
  <w:num w:numId="2" w16cid:durableId="1603607549">
    <w:abstractNumId w:val="25"/>
  </w:num>
  <w:num w:numId="3" w16cid:durableId="523206259">
    <w:abstractNumId w:val="26"/>
  </w:num>
  <w:num w:numId="4" w16cid:durableId="2095320966">
    <w:abstractNumId w:val="5"/>
  </w:num>
  <w:num w:numId="5" w16cid:durableId="1658873489">
    <w:abstractNumId w:val="33"/>
  </w:num>
  <w:num w:numId="6" w16cid:durableId="428281342">
    <w:abstractNumId w:val="10"/>
  </w:num>
  <w:num w:numId="7" w16cid:durableId="1116950554">
    <w:abstractNumId w:val="22"/>
  </w:num>
  <w:num w:numId="8" w16cid:durableId="599608250">
    <w:abstractNumId w:val="14"/>
  </w:num>
  <w:num w:numId="9" w16cid:durableId="1976452">
    <w:abstractNumId w:val="8"/>
  </w:num>
  <w:num w:numId="10" w16cid:durableId="885218491">
    <w:abstractNumId w:val="13"/>
  </w:num>
  <w:num w:numId="11" w16cid:durableId="837623452">
    <w:abstractNumId w:val="15"/>
  </w:num>
  <w:num w:numId="12" w16cid:durableId="748885670">
    <w:abstractNumId w:val="28"/>
  </w:num>
  <w:num w:numId="13" w16cid:durableId="1817721333">
    <w:abstractNumId w:val="16"/>
  </w:num>
  <w:num w:numId="14" w16cid:durableId="1968899929">
    <w:abstractNumId w:val="3"/>
  </w:num>
  <w:num w:numId="15" w16cid:durableId="225264911">
    <w:abstractNumId w:val="9"/>
  </w:num>
  <w:num w:numId="16" w16cid:durableId="1180967838">
    <w:abstractNumId w:val="27"/>
  </w:num>
  <w:num w:numId="17" w16cid:durableId="1641349318">
    <w:abstractNumId w:val="29"/>
  </w:num>
  <w:num w:numId="18" w16cid:durableId="812529072">
    <w:abstractNumId w:val="2"/>
  </w:num>
  <w:num w:numId="19" w16cid:durableId="1472167639">
    <w:abstractNumId w:val="18"/>
  </w:num>
  <w:num w:numId="20" w16cid:durableId="671026251">
    <w:abstractNumId w:val="21"/>
  </w:num>
  <w:num w:numId="21" w16cid:durableId="1989286279">
    <w:abstractNumId w:val="6"/>
  </w:num>
  <w:num w:numId="22" w16cid:durableId="678897538">
    <w:abstractNumId w:val="12"/>
  </w:num>
  <w:num w:numId="23" w16cid:durableId="1029061328">
    <w:abstractNumId w:val="1"/>
  </w:num>
  <w:num w:numId="24" w16cid:durableId="412312304">
    <w:abstractNumId w:val="7"/>
  </w:num>
  <w:num w:numId="25" w16cid:durableId="673074743">
    <w:abstractNumId w:val="24"/>
  </w:num>
  <w:num w:numId="26" w16cid:durableId="951942357">
    <w:abstractNumId w:val="17"/>
  </w:num>
  <w:num w:numId="27" w16cid:durableId="562452044">
    <w:abstractNumId w:val="34"/>
  </w:num>
  <w:num w:numId="28" w16cid:durableId="8916685">
    <w:abstractNumId w:val="32"/>
  </w:num>
  <w:num w:numId="29" w16cid:durableId="1921064322">
    <w:abstractNumId w:val="31"/>
  </w:num>
  <w:num w:numId="30" w16cid:durableId="1704941085">
    <w:abstractNumId w:val="20"/>
  </w:num>
  <w:num w:numId="31" w16cid:durableId="825053807">
    <w:abstractNumId w:val="11"/>
  </w:num>
  <w:num w:numId="32" w16cid:durableId="1767996681">
    <w:abstractNumId w:val="4"/>
  </w:num>
  <w:num w:numId="33" w16cid:durableId="1089693413">
    <w:abstractNumId w:val="23"/>
  </w:num>
  <w:num w:numId="34" w16cid:durableId="1570992003">
    <w:abstractNumId w:val="19"/>
  </w:num>
  <w:num w:numId="35" w16cid:durableId="72464140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926"/>
    <w:rsid w:val="000048B3"/>
    <w:rsid w:val="00014E03"/>
    <w:rsid w:val="0002189A"/>
    <w:rsid w:val="00030CA3"/>
    <w:rsid w:val="00041151"/>
    <w:rsid w:val="00054664"/>
    <w:rsid w:val="0005583E"/>
    <w:rsid w:val="00066CB3"/>
    <w:rsid w:val="000709E9"/>
    <w:rsid w:val="00076A31"/>
    <w:rsid w:val="00077AC7"/>
    <w:rsid w:val="000840CB"/>
    <w:rsid w:val="000A4EEA"/>
    <w:rsid w:val="000A7E89"/>
    <w:rsid w:val="000B3B9B"/>
    <w:rsid w:val="000C4261"/>
    <w:rsid w:val="000D2658"/>
    <w:rsid w:val="000D5DC0"/>
    <w:rsid w:val="000F0763"/>
    <w:rsid w:val="00122E5C"/>
    <w:rsid w:val="00141FBB"/>
    <w:rsid w:val="0014294E"/>
    <w:rsid w:val="00150075"/>
    <w:rsid w:val="00154976"/>
    <w:rsid w:val="00157732"/>
    <w:rsid w:val="00164AB8"/>
    <w:rsid w:val="00174F5B"/>
    <w:rsid w:val="001776CE"/>
    <w:rsid w:val="001917FB"/>
    <w:rsid w:val="00192A2F"/>
    <w:rsid w:val="001A20E5"/>
    <w:rsid w:val="001A5750"/>
    <w:rsid w:val="001E0C52"/>
    <w:rsid w:val="001E4926"/>
    <w:rsid w:val="00234285"/>
    <w:rsid w:val="002514C2"/>
    <w:rsid w:val="00251C75"/>
    <w:rsid w:val="0025C7AF"/>
    <w:rsid w:val="002626B9"/>
    <w:rsid w:val="00264E55"/>
    <w:rsid w:val="0029414E"/>
    <w:rsid w:val="00296281"/>
    <w:rsid w:val="002C1CF6"/>
    <w:rsid w:val="002C602D"/>
    <w:rsid w:val="002E67C6"/>
    <w:rsid w:val="002F54E9"/>
    <w:rsid w:val="00302AD7"/>
    <w:rsid w:val="00317B2F"/>
    <w:rsid w:val="00322A7F"/>
    <w:rsid w:val="00330741"/>
    <w:rsid w:val="003332D5"/>
    <w:rsid w:val="003446A1"/>
    <w:rsid w:val="0034642B"/>
    <w:rsid w:val="00347E00"/>
    <w:rsid w:val="00354F9C"/>
    <w:rsid w:val="00355F4F"/>
    <w:rsid w:val="00357939"/>
    <w:rsid w:val="003674C3"/>
    <w:rsid w:val="003859BD"/>
    <w:rsid w:val="00387297"/>
    <w:rsid w:val="00387CD2"/>
    <w:rsid w:val="003A2BCA"/>
    <w:rsid w:val="003A4AE7"/>
    <w:rsid w:val="003B18DD"/>
    <w:rsid w:val="003B534B"/>
    <w:rsid w:val="003C6148"/>
    <w:rsid w:val="003D722E"/>
    <w:rsid w:val="003E52A5"/>
    <w:rsid w:val="003E6D6D"/>
    <w:rsid w:val="003F7F8C"/>
    <w:rsid w:val="00400D0C"/>
    <w:rsid w:val="00401519"/>
    <w:rsid w:val="00420FA0"/>
    <w:rsid w:val="00422395"/>
    <w:rsid w:val="0042469A"/>
    <w:rsid w:val="00425600"/>
    <w:rsid w:val="00441926"/>
    <w:rsid w:val="00460606"/>
    <w:rsid w:val="004710E6"/>
    <w:rsid w:val="0047564E"/>
    <w:rsid w:val="0047620B"/>
    <w:rsid w:val="0048636E"/>
    <w:rsid w:val="00491095"/>
    <w:rsid w:val="00496837"/>
    <w:rsid w:val="004A1446"/>
    <w:rsid w:val="004C0C32"/>
    <w:rsid w:val="004D1AEF"/>
    <w:rsid w:val="004F7A39"/>
    <w:rsid w:val="00523603"/>
    <w:rsid w:val="00523FBD"/>
    <w:rsid w:val="005249FF"/>
    <w:rsid w:val="00525FF0"/>
    <w:rsid w:val="005268EF"/>
    <w:rsid w:val="00533868"/>
    <w:rsid w:val="00551DCD"/>
    <w:rsid w:val="0055B47B"/>
    <w:rsid w:val="00561D7D"/>
    <w:rsid w:val="0056721B"/>
    <w:rsid w:val="00590A13"/>
    <w:rsid w:val="00591E7A"/>
    <w:rsid w:val="00594CBE"/>
    <w:rsid w:val="005956A9"/>
    <w:rsid w:val="005B2DF5"/>
    <w:rsid w:val="005B33AE"/>
    <w:rsid w:val="005B34FD"/>
    <w:rsid w:val="005B4F92"/>
    <w:rsid w:val="005B56FC"/>
    <w:rsid w:val="005B7E26"/>
    <w:rsid w:val="005C0B38"/>
    <w:rsid w:val="005C104E"/>
    <w:rsid w:val="005C5AAA"/>
    <w:rsid w:val="005D3978"/>
    <w:rsid w:val="005E431F"/>
    <w:rsid w:val="006044B2"/>
    <w:rsid w:val="00610CBF"/>
    <w:rsid w:val="00610E17"/>
    <w:rsid w:val="00612835"/>
    <w:rsid w:val="00615E90"/>
    <w:rsid w:val="006279D3"/>
    <w:rsid w:val="0062C937"/>
    <w:rsid w:val="00634779"/>
    <w:rsid w:val="00643856"/>
    <w:rsid w:val="00643C23"/>
    <w:rsid w:val="00645801"/>
    <w:rsid w:val="006726D4"/>
    <w:rsid w:val="00672D20"/>
    <w:rsid w:val="006745B7"/>
    <w:rsid w:val="00681AD7"/>
    <w:rsid w:val="006A089D"/>
    <w:rsid w:val="006A3616"/>
    <w:rsid w:val="006A5734"/>
    <w:rsid w:val="006A78C6"/>
    <w:rsid w:val="006B0655"/>
    <w:rsid w:val="006D3D82"/>
    <w:rsid w:val="006E27B5"/>
    <w:rsid w:val="006E531B"/>
    <w:rsid w:val="006E6D84"/>
    <w:rsid w:val="006F12B8"/>
    <w:rsid w:val="006F14AE"/>
    <w:rsid w:val="006F1942"/>
    <w:rsid w:val="006F71F3"/>
    <w:rsid w:val="00716CF2"/>
    <w:rsid w:val="00716DD1"/>
    <w:rsid w:val="00724742"/>
    <w:rsid w:val="0075271A"/>
    <w:rsid w:val="00757208"/>
    <w:rsid w:val="007655F3"/>
    <w:rsid w:val="00766B59"/>
    <w:rsid w:val="00767E6D"/>
    <w:rsid w:val="00775153"/>
    <w:rsid w:val="00780E1E"/>
    <w:rsid w:val="0078241F"/>
    <w:rsid w:val="00784C89"/>
    <w:rsid w:val="007912B4"/>
    <w:rsid w:val="0079314A"/>
    <w:rsid w:val="0079787F"/>
    <w:rsid w:val="007B3AC3"/>
    <w:rsid w:val="007B738C"/>
    <w:rsid w:val="007C3FD6"/>
    <w:rsid w:val="007D4948"/>
    <w:rsid w:val="00806C4C"/>
    <w:rsid w:val="008166F9"/>
    <w:rsid w:val="00826E39"/>
    <w:rsid w:val="0083566F"/>
    <w:rsid w:val="00839526"/>
    <w:rsid w:val="00854BAD"/>
    <w:rsid w:val="0089230A"/>
    <w:rsid w:val="00892B62"/>
    <w:rsid w:val="00897F2A"/>
    <w:rsid w:val="008A283D"/>
    <w:rsid w:val="008A4EB3"/>
    <w:rsid w:val="008B11AB"/>
    <w:rsid w:val="008B4DBB"/>
    <w:rsid w:val="008C374A"/>
    <w:rsid w:val="008C4A73"/>
    <w:rsid w:val="008D13BE"/>
    <w:rsid w:val="008F32DC"/>
    <w:rsid w:val="009068D1"/>
    <w:rsid w:val="00921EE0"/>
    <w:rsid w:val="00922095"/>
    <w:rsid w:val="009318C5"/>
    <w:rsid w:val="00947809"/>
    <w:rsid w:val="00952C60"/>
    <w:rsid w:val="00953510"/>
    <w:rsid w:val="00973208"/>
    <w:rsid w:val="00980088"/>
    <w:rsid w:val="00981A26"/>
    <w:rsid w:val="00991900"/>
    <w:rsid w:val="009A1EF5"/>
    <w:rsid w:val="009A2F3A"/>
    <w:rsid w:val="009A49E4"/>
    <w:rsid w:val="009B4074"/>
    <w:rsid w:val="009B57E4"/>
    <w:rsid w:val="009C62A6"/>
    <w:rsid w:val="009E3C1A"/>
    <w:rsid w:val="009E6A6E"/>
    <w:rsid w:val="009F1462"/>
    <w:rsid w:val="009F295E"/>
    <w:rsid w:val="00A04E0F"/>
    <w:rsid w:val="00A06C5C"/>
    <w:rsid w:val="00A30B76"/>
    <w:rsid w:val="00A50AAA"/>
    <w:rsid w:val="00A53BA2"/>
    <w:rsid w:val="00A916C4"/>
    <w:rsid w:val="00A93E69"/>
    <w:rsid w:val="00AC28A4"/>
    <w:rsid w:val="00AE6AA2"/>
    <w:rsid w:val="00AE738D"/>
    <w:rsid w:val="00B03824"/>
    <w:rsid w:val="00B23CDA"/>
    <w:rsid w:val="00B41209"/>
    <w:rsid w:val="00B414D2"/>
    <w:rsid w:val="00B44F19"/>
    <w:rsid w:val="00B55832"/>
    <w:rsid w:val="00B612A4"/>
    <w:rsid w:val="00B6300B"/>
    <w:rsid w:val="00B776B1"/>
    <w:rsid w:val="00B7D51C"/>
    <w:rsid w:val="00BA0B8C"/>
    <w:rsid w:val="00BA63A5"/>
    <w:rsid w:val="00BC6544"/>
    <w:rsid w:val="00BD2E82"/>
    <w:rsid w:val="00BD6C81"/>
    <w:rsid w:val="00C105C9"/>
    <w:rsid w:val="00C16EC7"/>
    <w:rsid w:val="00C32B07"/>
    <w:rsid w:val="00C356C0"/>
    <w:rsid w:val="00C3781F"/>
    <w:rsid w:val="00C41C60"/>
    <w:rsid w:val="00C45363"/>
    <w:rsid w:val="00C54966"/>
    <w:rsid w:val="00C72983"/>
    <w:rsid w:val="00C7648F"/>
    <w:rsid w:val="00CB23D7"/>
    <w:rsid w:val="00CB4AA2"/>
    <w:rsid w:val="00CB7AF3"/>
    <w:rsid w:val="00CC3BDB"/>
    <w:rsid w:val="00CD2F24"/>
    <w:rsid w:val="00CE37B0"/>
    <w:rsid w:val="00CE4B25"/>
    <w:rsid w:val="00CE7DD7"/>
    <w:rsid w:val="00CF7404"/>
    <w:rsid w:val="00D072FE"/>
    <w:rsid w:val="00D24B37"/>
    <w:rsid w:val="00D256DE"/>
    <w:rsid w:val="00D31246"/>
    <w:rsid w:val="00D36E17"/>
    <w:rsid w:val="00D431F4"/>
    <w:rsid w:val="00D509AE"/>
    <w:rsid w:val="00D73CD8"/>
    <w:rsid w:val="00D77818"/>
    <w:rsid w:val="00D83199"/>
    <w:rsid w:val="00D96232"/>
    <w:rsid w:val="00DA0068"/>
    <w:rsid w:val="00DB404E"/>
    <w:rsid w:val="00DB7415"/>
    <w:rsid w:val="00DD3732"/>
    <w:rsid w:val="00DD392D"/>
    <w:rsid w:val="00DF437E"/>
    <w:rsid w:val="00E03EC1"/>
    <w:rsid w:val="00E14BF5"/>
    <w:rsid w:val="00E204AE"/>
    <w:rsid w:val="00E22A0C"/>
    <w:rsid w:val="00E2616C"/>
    <w:rsid w:val="00E27DED"/>
    <w:rsid w:val="00E31065"/>
    <w:rsid w:val="00E32010"/>
    <w:rsid w:val="00E3328C"/>
    <w:rsid w:val="00E35495"/>
    <w:rsid w:val="00E416B8"/>
    <w:rsid w:val="00E46BDA"/>
    <w:rsid w:val="00E56411"/>
    <w:rsid w:val="00E66362"/>
    <w:rsid w:val="00E71EB0"/>
    <w:rsid w:val="00E731E1"/>
    <w:rsid w:val="00E74B04"/>
    <w:rsid w:val="00E92A92"/>
    <w:rsid w:val="00EA1253"/>
    <w:rsid w:val="00EA4A90"/>
    <w:rsid w:val="00EB4641"/>
    <w:rsid w:val="00EC6C3C"/>
    <w:rsid w:val="00EE2899"/>
    <w:rsid w:val="00EE34B5"/>
    <w:rsid w:val="00EE476D"/>
    <w:rsid w:val="00EE6D85"/>
    <w:rsid w:val="00F04BE4"/>
    <w:rsid w:val="00F1347D"/>
    <w:rsid w:val="00F176F8"/>
    <w:rsid w:val="00F24BBB"/>
    <w:rsid w:val="00F35921"/>
    <w:rsid w:val="00F41FBE"/>
    <w:rsid w:val="00F529A8"/>
    <w:rsid w:val="00F602A7"/>
    <w:rsid w:val="00F70377"/>
    <w:rsid w:val="00F818DF"/>
    <w:rsid w:val="00F925D3"/>
    <w:rsid w:val="00F959BB"/>
    <w:rsid w:val="00FB569A"/>
    <w:rsid w:val="00FB6E0D"/>
    <w:rsid w:val="01000554"/>
    <w:rsid w:val="01610F88"/>
    <w:rsid w:val="018EEA65"/>
    <w:rsid w:val="01A8D555"/>
    <w:rsid w:val="020B7C65"/>
    <w:rsid w:val="021B97EE"/>
    <w:rsid w:val="02742703"/>
    <w:rsid w:val="02783E7A"/>
    <w:rsid w:val="027F0D18"/>
    <w:rsid w:val="02A5C07D"/>
    <w:rsid w:val="02B0BC73"/>
    <w:rsid w:val="02C0938D"/>
    <w:rsid w:val="02F4F236"/>
    <w:rsid w:val="032E5A7D"/>
    <w:rsid w:val="033F13CD"/>
    <w:rsid w:val="034A6EFB"/>
    <w:rsid w:val="03842059"/>
    <w:rsid w:val="039BB318"/>
    <w:rsid w:val="03A4067E"/>
    <w:rsid w:val="03A4CA4C"/>
    <w:rsid w:val="03A57DC8"/>
    <w:rsid w:val="03B4EBBE"/>
    <w:rsid w:val="03C909DD"/>
    <w:rsid w:val="03F27092"/>
    <w:rsid w:val="03F29456"/>
    <w:rsid w:val="042106B4"/>
    <w:rsid w:val="044611DA"/>
    <w:rsid w:val="04666BCF"/>
    <w:rsid w:val="048C7077"/>
    <w:rsid w:val="04C68B27"/>
    <w:rsid w:val="050E7D60"/>
    <w:rsid w:val="0541B9AA"/>
    <w:rsid w:val="054C6C88"/>
    <w:rsid w:val="05509F7A"/>
    <w:rsid w:val="05C1EBFB"/>
    <w:rsid w:val="05D2B7EB"/>
    <w:rsid w:val="05E525FB"/>
    <w:rsid w:val="064BAF89"/>
    <w:rsid w:val="06881317"/>
    <w:rsid w:val="0696CF98"/>
    <w:rsid w:val="06B1DA5A"/>
    <w:rsid w:val="06BBC11B"/>
    <w:rsid w:val="06C9B11D"/>
    <w:rsid w:val="06FD1ECA"/>
    <w:rsid w:val="07049F6A"/>
    <w:rsid w:val="0715D51F"/>
    <w:rsid w:val="07236CE0"/>
    <w:rsid w:val="0759A14A"/>
    <w:rsid w:val="077B354F"/>
    <w:rsid w:val="07A6590E"/>
    <w:rsid w:val="07D86670"/>
    <w:rsid w:val="0800B075"/>
    <w:rsid w:val="082FFBED"/>
    <w:rsid w:val="0833D941"/>
    <w:rsid w:val="08637E4C"/>
    <w:rsid w:val="087EB0AD"/>
    <w:rsid w:val="08A73F77"/>
    <w:rsid w:val="08B14E0B"/>
    <w:rsid w:val="08BA75A8"/>
    <w:rsid w:val="09111FB9"/>
    <w:rsid w:val="094C75F4"/>
    <w:rsid w:val="09545691"/>
    <w:rsid w:val="096A2CF9"/>
    <w:rsid w:val="096DF7A5"/>
    <w:rsid w:val="09D3D1D5"/>
    <w:rsid w:val="09E0D07F"/>
    <w:rsid w:val="09E3131D"/>
    <w:rsid w:val="09FD11C9"/>
    <w:rsid w:val="0A064B6D"/>
    <w:rsid w:val="0A0AF49C"/>
    <w:rsid w:val="0A599C77"/>
    <w:rsid w:val="0A9D12D5"/>
    <w:rsid w:val="0AA5D722"/>
    <w:rsid w:val="0AA7DE98"/>
    <w:rsid w:val="0AE6DBBE"/>
    <w:rsid w:val="0B00D050"/>
    <w:rsid w:val="0B09EDB9"/>
    <w:rsid w:val="0B53C2B8"/>
    <w:rsid w:val="0B583F8B"/>
    <w:rsid w:val="0BB6A01A"/>
    <w:rsid w:val="0BB8652C"/>
    <w:rsid w:val="0BC8F408"/>
    <w:rsid w:val="0BCCF951"/>
    <w:rsid w:val="0C23AC80"/>
    <w:rsid w:val="0C42B7FB"/>
    <w:rsid w:val="0CDC9D12"/>
    <w:rsid w:val="0CE64ADF"/>
    <w:rsid w:val="0D02533F"/>
    <w:rsid w:val="0D051830"/>
    <w:rsid w:val="0D31AEC3"/>
    <w:rsid w:val="0D377988"/>
    <w:rsid w:val="0D46D229"/>
    <w:rsid w:val="0D57C296"/>
    <w:rsid w:val="0DA696A6"/>
    <w:rsid w:val="0DABF1BC"/>
    <w:rsid w:val="0DB2B803"/>
    <w:rsid w:val="0DEEEBF9"/>
    <w:rsid w:val="0DF0EA93"/>
    <w:rsid w:val="0E18A7BD"/>
    <w:rsid w:val="0E6DCB59"/>
    <w:rsid w:val="0E70C994"/>
    <w:rsid w:val="0E72DB41"/>
    <w:rsid w:val="0E7B7EBB"/>
    <w:rsid w:val="0E845A57"/>
    <w:rsid w:val="0E8AFCD2"/>
    <w:rsid w:val="0EB1678D"/>
    <w:rsid w:val="0EDE65BF"/>
    <w:rsid w:val="0EF383FB"/>
    <w:rsid w:val="0F00D8F3"/>
    <w:rsid w:val="0F022329"/>
    <w:rsid w:val="0F48BA35"/>
    <w:rsid w:val="0F6F73A4"/>
    <w:rsid w:val="0F8C81B1"/>
    <w:rsid w:val="0FCC5F5F"/>
    <w:rsid w:val="0FF3FE8B"/>
    <w:rsid w:val="100237A5"/>
    <w:rsid w:val="10497B04"/>
    <w:rsid w:val="1062A361"/>
    <w:rsid w:val="108179C0"/>
    <w:rsid w:val="10E7DA4F"/>
    <w:rsid w:val="10FD00C1"/>
    <w:rsid w:val="115A6168"/>
    <w:rsid w:val="117DD430"/>
    <w:rsid w:val="11864268"/>
    <w:rsid w:val="11ACFBB5"/>
    <w:rsid w:val="11BC9226"/>
    <w:rsid w:val="11E6CC81"/>
    <w:rsid w:val="11F1B177"/>
    <w:rsid w:val="123B20D2"/>
    <w:rsid w:val="123C90C9"/>
    <w:rsid w:val="12805AF7"/>
    <w:rsid w:val="128CA960"/>
    <w:rsid w:val="12DA5C7C"/>
    <w:rsid w:val="1311FC8F"/>
    <w:rsid w:val="1319DDCA"/>
    <w:rsid w:val="133C54B8"/>
    <w:rsid w:val="134D84C3"/>
    <w:rsid w:val="136655BF"/>
    <w:rsid w:val="1373A927"/>
    <w:rsid w:val="13986575"/>
    <w:rsid w:val="13F8C238"/>
    <w:rsid w:val="14187A72"/>
    <w:rsid w:val="143DD079"/>
    <w:rsid w:val="1452375F"/>
    <w:rsid w:val="146DC854"/>
    <w:rsid w:val="14BEADD1"/>
    <w:rsid w:val="14D4CAB9"/>
    <w:rsid w:val="151426E1"/>
    <w:rsid w:val="15245361"/>
    <w:rsid w:val="15438366"/>
    <w:rsid w:val="156147AB"/>
    <w:rsid w:val="15626876"/>
    <w:rsid w:val="156EA2DF"/>
    <w:rsid w:val="15917DD1"/>
    <w:rsid w:val="15D6AF84"/>
    <w:rsid w:val="1613A81F"/>
    <w:rsid w:val="1618F290"/>
    <w:rsid w:val="168DDCAC"/>
    <w:rsid w:val="169B0DCF"/>
    <w:rsid w:val="16D342B0"/>
    <w:rsid w:val="16E5D888"/>
    <w:rsid w:val="16F3210E"/>
    <w:rsid w:val="171F4890"/>
    <w:rsid w:val="172C51B3"/>
    <w:rsid w:val="173A46C2"/>
    <w:rsid w:val="17717DF6"/>
    <w:rsid w:val="17828ED1"/>
    <w:rsid w:val="1796835D"/>
    <w:rsid w:val="17A0443B"/>
    <w:rsid w:val="17BF6728"/>
    <w:rsid w:val="17D66095"/>
    <w:rsid w:val="17F430F5"/>
    <w:rsid w:val="1814E4C1"/>
    <w:rsid w:val="19138DC0"/>
    <w:rsid w:val="193E42CB"/>
    <w:rsid w:val="197CF9EF"/>
    <w:rsid w:val="19855C83"/>
    <w:rsid w:val="1999FDCA"/>
    <w:rsid w:val="19C408E6"/>
    <w:rsid w:val="19F1E325"/>
    <w:rsid w:val="1A07CAFC"/>
    <w:rsid w:val="1A0C50CD"/>
    <w:rsid w:val="1A1E1859"/>
    <w:rsid w:val="1A201E51"/>
    <w:rsid w:val="1A5A749A"/>
    <w:rsid w:val="1A5F954A"/>
    <w:rsid w:val="1AA35A4C"/>
    <w:rsid w:val="1AEEB62C"/>
    <w:rsid w:val="1B30AEAA"/>
    <w:rsid w:val="1B3E131A"/>
    <w:rsid w:val="1B640E3C"/>
    <w:rsid w:val="1B64E344"/>
    <w:rsid w:val="1B64F45F"/>
    <w:rsid w:val="1B6A9425"/>
    <w:rsid w:val="1B7B2A4F"/>
    <w:rsid w:val="1B877E36"/>
    <w:rsid w:val="1B917D8D"/>
    <w:rsid w:val="1BB84711"/>
    <w:rsid w:val="1BF7E6E2"/>
    <w:rsid w:val="1C3B91D3"/>
    <w:rsid w:val="1C622648"/>
    <w:rsid w:val="1C86121E"/>
    <w:rsid w:val="1C862973"/>
    <w:rsid w:val="1CB2E41B"/>
    <w:rsid w:val="1CC086D7"/>
    <w:rsid w:val="1CF04508"/>
    <w:rsid w:val="1CF0A406"/>
    <w:rsid w:val="1D160816"/>
    <w:rsid w:val="1D2983E7"/>
    <w:rsid w:val="1D40C991"/>
    <w:rsid w:val="1D7AD37C"/>
    <w:rsid w:val="1D8CE5D1"/>
    <w:rsid w:val="1D9EC05F"/>
    <w:rsid w:val="1DE35D94"/>
    <w:rsid w:val="1DF2B43E"/>
    <w:rsid w:val="1E10D14D"/>
    <w:rsid w:val="1E1914A3"/>
    <w:rsid w:val="1E2F9181"/>
    <w:rsid w:val="1E47AF08"/>
    <w:rsid w:val="1E58E81D"/>
    <w:rsid w:val="1E600658"/>
    <w:rsid w:val="1E76E660"/>
    <w:rsid w:val="1E7F6B03"/>
    <w:rsid w:val="1E914B8B"/>
    <w:rsid w:val="1E9CE01F"/>
    <w:rsid w:val="1ED4E344"/>
    <w:rsid w:val="1EDE3D61"/>
    <w:rsid w:val="1F04C186"/>
    <w:rsid w:val="1F2B8B90"/>
    <w:rsid w:val="20202BE1"/>
    <w:rsid w:val="2027197C"/>
    <w:rsid w:val="20577AF9"/>
    <w:rsid w:val="206E4731"/>
    <w:rsid w:val="207B2A9F"/>
    <w:rsid w:val="20895544"/>
    <w:rsid w:val="20B4E97B"/>
    <w:rsid w:val="20E4B645"/>
    <w:rsid w:val="20F59CB7"/>
    <w:rsid w:val="2102E1F7"/>
    <w:rsid w:val="21261341"/>
    <w:rsid w:val="215C8B84"/>
    <w:rsid w:val="215CAC8E"/>
    <w:rsid w:val="217ACF9D"/>
    <w:rsid w:val="217EB0FC"/>
    <w:rsid w:val="219BD3CC"/>
    <w:rsid w:val="21AE7DB3"/>
    <w:rsid w:val="21DAE72A"/>
    <w:rsid w:val="21F85D28"/>
    <w:rsid w:val="220F38B0"/>
    <w:rsid w:val="221024DF"/>
    <w:rsid w:val="222525A5"/>
    <w:rsid w:val="22597E5A"/>
    <w:rsid w:val="22D609C5"/>
    <w:rsid w:val="22D8F881"/>
    <w:rsid w:val="22FF358C"/>
    <w:rsid w:val="23169FFE"/>
    <w:rsid w:val="23181FE1"/>
    <w:rsid w:val="233EA446"/>
    <w:rsid w:val="2340BAF7"/>
    <w:rsid w:val="23441B4F"/>
    <w:rsid w:val="2372ABA2"/>
    <w:rsid w:val="237C05FE"/>
    <w:rsid w:val="239AC378"/>
    <w:rsid w:val="23A0A3AE"/>
    <w:rsid w:val="23BDE21C"/>
    <w:rsid w:val="23E29844"/>
    <w:rsid w:val="23FE5365"/>
    <w:rsid w:val="23FF2D3D"/>
    <w:rsid w:val="240A62F1"/>
    <w:rsid w:val="241022AF"/>
    <w:rsid w:val="24200138"/>
    <w:rsid w:val="2427DE99"/>
    <w:rsid w:val="2450F260"/>
    <w:rsid w:val="2459FB0E"/>
    <w:rsid w:val="2484A1C5"/>
    <w:rsid w:val="249E493E"/>
    <w:rsid w:val="24DCFE3B"/>
    <w:rsid w:val="24E36D8C"/>
    <w:rsid w:val="24E3CE1F"/>
    <w:rsid w:val="24F2AE48"/>
    <w:rsid w:val="24F9E8C0"/>
    <w:rsid w:val="25487BC3"/>
    <w:rsid w:val="2548B70E"/>
    <w:rsid w:val="257FE6FB"/>
    <w:rsid w:val="258A53BE"/>
    <w:rsid w:val="25B42FC2"/>
    <w:rsid w:val="25B7E59E"/>
    <w:rsid w:val="25D81236"/>
    <w:rsid w:val="25D8B04B"/>
    <w:rsid w:val="2611ADA5"/>
    <w:rsid w:val="2623BF18"/>
    <w:rsid w:val="2626D2E4"/>
    <w:rsid w:val="26409E04"/>
    <w:rsid w:val="265D0D8C"/>
    <w:rsid w:val="266B7866"/>
    <w:rsid w:val="26C478C8"/>
    <w:rsid w:val="26F88D14"/>
    <w:rsid w:val="26F898B2"/>
    <w:rsid w:val="2712A851"/>
    <w:rsid w:val="27196ADA"/>
    <w:rsid w:val="2732B2E2"/>
    <w:rsid w:val="2735BA76"/>
    <w:rsid w:val="2746D70D"/>
    <w:rsid w:val="276FC963"/>
    <w:rsid w:val="27ADDDBF"/>
    <w:rsid w:val="27C2A345"/>
    <w:rsid w:val="27E7B43C"/>
    <w:rsid w:val="2803397E"/>
    <w:rsid w:val="283D7C81"/>
    <w:rsid w:val="28584F15"/>
    <w:rsid w:val="286803ED"/>
    <w:rsid w:val="2884D905"/>
    <w:rsid w:val="2897D0C0"/>
    <w:rsid w:val="28BB7784"/>
    <w:rsid w:val="28CC6C2A"/>
    <w:rsid w:val="28CFAA0B"/>
    <w:rsid w:val="28E212A6"/>
    <w:rsid w:val="28E39C0E"/>
    <w:rsid w:val="28F57AFC"/>
    <w:rsid w:val="28F58CD7"/>
    <w:rsid w:val="29636F53"/>
    <w:rsid w:val="296661FE"/>
    <w:rsid w:val="2968C348"/>
    <w:rsid w:val="2987FB2D"/>
    <w:rsid w:val="29B0461B"/>
    <w:rsid w:val="29DB749F"/>
    <w:rsid w:val="29E92F7B"/>
    <w:rsid w:val="2A273F01"/>
    <w:rsid w:val="2A2B52CC"/>
    <w:rsid w:val="2A31F083"/>
    <w:rsid w:val="2A34A628"/>
    <w:rsid w:val="2A37095B"/>
    <w:rsid w:val="2A5546FD"/>
    <w:rsid w:val="2A55FD39"/>
    <w:rsid w:val="2A5C754A"/>
    <w:rsid w:val="2A805CBD"/>
    <w:rsid w:val="2AA79C57"/>
    <w:rsid w:val="2AB8D84A"/>
    <w:rsid w:val="2AC90857"/>
    <w:rsid w:val="2ACA1334"/>
    <w:rsid w:val="2B1D125B"/>
    <w:rsid w:val="2B21B1E3"/>
    <w:rsid w:val="2B269719"/>
    <w:rsid w:val="2B3A69C7"/>
    <w:rsid w:val="2B566229"/>
    <w:rsid w:val="2B94DFC4"/>
    <w:rsid w:val="2BEB9CAA"/>
    <w:rsid w:val="2C2B31CD"/>
    <w:rsid w:val="2C442917"/>
    <w:rsid w:val="2C6429C7"/>
    <w:rsid w:val="2C678E54"/>
    <w:rsid w:val="2C68EA16"/>
    <w:rsid w:val="2C7CEC0B"/>
    <w:rsid w:val="2CA1FD02"/>
    <w:rsid w:val="2CA75365"/>
    <w:rsid w:val="2CB2031B"/>
    <w:rsid w:val="2CD80DDF"/>
    <w:rsid w:val="2CEA7ACB"/>
    <w:rsid w:val="2D0CE64C"/>
    <w:rsid w:val="2D3A88DF"/>
    <w:rsid w:val="2D755D4D"/>
    <w:rsid w:val="2D9F47E4"/>
    <w:rsid w:val="2DC26E19"/>
    <w:rsid w:val="2E16051F"/>
    <w:rsid w:val="2E18BC6C"/>
    <w:rsid w:val="2E609942"/>
    <w:rsid w:val="2EA71A80"/>
    <w:rsid w:val="2EA921C8"/>
    <w:rsid w:val="2EACCDC9"/>
    <w:rsid w:val="2F1A5F64"/>
    <w:rsid w:val="2F4358D6"/>
    <w:rsid w:val="2F6E23C2"/>
    <w:rsid w:val="2F6E2657"/>
    <w:rsid w:val="2F92A0C9"/>
    <w:rsid w:val="2FB48CCD"/>
    <w:rsid w:val="2FBA85B9"/>
    <w:rsid w:val="30043C1C"/>
    <w:rsid w:val="300E4B63"/>
    <w:rsid w:val="305E1363"/>
    <w:rsid w:val="306CADDB"/>
    <w:rsid w:val="30803401"/>
    <w:rsid w:val="309B3C8C"/>
    <w:rsid w:val="30A95ADB"/>
    <w:rsid w:val="30AC71CD"/>
    <w:rsid w:val="30AF7A60"/>
    <w:rsid w:val="30BE43DA"/>
    <w:rsid w:val="30C5037B"/>
    <w:rsid w:val="30CFBD9C"/>
    <w:rsid w:val="30D69301"/>
    <w:rsid w:val="30EAB794"/>
    <w:rsid w:val="31381DC9"/>
    <w:rsid w:val="3139E60E"/>
    <w:rsid w:val="313C6DE6"/>
    <w:rsid w:val="314B6F7E"/>
    <w:rsid w:val="31675124"/>
    <w:rsid w:val="31818B95"/>
    <w:rsid w:val="31A72697"/>
    <w:rsid w:val="31E3075A"/>
    <w:rsid w:val="31E6AD55"/>
    <w:rsid w:val="323BEE66"/>
    <w:rsid w:val="32442021"/>
    <w:rsid w:val="326B6745"/>
    <w:rsid w:val="326B8DFD"/>
    <w:rsid w:val="32A66102"/>
    <w:rsid w:val="32E5CA29"/>
    <w:rsid w:val="33065A50"/>
    <w:rsid w:val="331756C0"/>
    <w:rsid w:val="3344C9C2"/>
    <w:rsid w:val="334C00F4"/>
    <w:rsid w:val="337D69BF"/>
    <w:rsid w:val="338CB1CD"/>
    <w:rsid w:val="33A7AB83"/>
    <w:rsid w:val="33AAF794"/>
    <w:rsid w:val="34014DF1"/>
    <w:rsid w:val="34196596"/>
    <w:rsid w:val="34650F5C"/>
    <w:rsid w:val="34D34513"/>
    <w:rsid w:val="35287E67"/>
    <w:rsid w:val="3528B48F"/>
    <w:rsid w:val="353F2226"/>
    <w:rsid w:val="358F2A51"/>
    <w:rsid w:val="359DF84B"/>
    <w:rsid w:val="366B80AD"/>
    <w:rsid w:val="367E5A80"/>
    <w:rsid w:val="3697F706"/>
    <w:rsid w:val="36DB35C1"/>
    <w:rsid w:val="36DD97B7"/>
    <w:rsid w:val="36DF4194"/>
    <w:rsid w:val="36F3E27E"/>
    <w:rsid w:val="37089E25"/>
    <w:rsid w:val="3710A7C3"/>
    <w:rsid w:val="374011CB"/>
    <w:rsid w:val="3769F4E9"/>
    <w:rsid w:val="376A8A93"/>
    <w:rsid w:val="3781880B"/>
    <w:rsid w:val="3827B131"/>
    <w:rsid w:val="3847CCD3"/>
    <w:rsid w:val="38A3E400"/>
    <w:rsid w:val="3912CF03"/>
    <w:rsid w:val="393435C7"/>
    <w:rsid w:val="393AD53A"/>
    <w:rsid w:val="39485EEB"/>
    <w:rsid w:val="397D6310"/>
    <w:rsid w:val="3A09F23C"/>
    <w:rsid w:val="3A31F5F8"/>
    <w:rsid w:val="3A32BA31"/>
    <w:rsid w:val="3A3A7209"/>
    <w:rsid w:val="3A60D591"/>
    <w:rsid w:val="3A6C4070"/>
    <w:rsid w:val="3A6FFED7"/>
    <w:rsid w:val="3A8AFD04"/>
    <w:rsid w:val="3A965101"/>
    <w:rsid w:val="3AA5743B"/>
    <w:rsid w:val="3AAEBC43"/>
    <w:rsid w:val="3ACBA5C0"/>
    <w:rsid w:val="3AE7E8CE"/>
    <w:rsid w:val="3B21755F"/>
    <w:rsid w:val="3B3DCF40"/>
    <w:rsid w:val="3B5520F0"/>
    <w:rsid w:val="3B59B306"/>
    <w:rsid w:val="3B5A0A74"/>
    <w:rsid w:val="3B83EF37"/>
    <w:rsid w:val="3BC46899"/>
    <w:rsid w:val="3BD6916B"/>
    <w:rsid w:val="3BEF98BC"/>
    <w:rsid w:val="3BF3250A"/>
    <w:rsid w:val="3C6FD2A3"/>
    <w:rsid w:val="3C8270E6"/>
    <w:rsid w:val="3CF74FF1"/>
    <w:rsid w:val="3D1E0F7A"/>
    <w:rsid w:val="3DA2163D"/>
    <w:rsid w:val="3DA79F99"/>
    <w:rsid w:val="3DC76901"/>
    <w:rsid w:val="3DC807EA"/>
    <w:rsid w:val="3DCD7320"/>
    <w:rsid w:val="3DE43F74"/>
    <w:rsid w:val="3E062009"/>
    <w:rsid w:val="3E3B850E"/>
    <w:rsid w:val="3E5FAC7E"/>
    <w:rsid w:val="3E617ACE"/>
    <w:rsid w:val="3E9C2841"/>
    <w:rsid w:val="3ECB1193"/>
    <w:rsid w:val="3ED56032"/>
    <w:rsid w:val="3EE21BD7"/>
    <w:rsid w:val="3F042B49"/>
    <w:rsid w:val="3F0AB5CD"/>
    <w:rsid w:val="3F2473C7"/>
    <w:rsid w:val="3F24C8CF"/>
    <w:rsid w:val="3F2AC32D"/>
    <w:rsid w:val="3F4A85EB"/>
    <w:rsid w:val="3F773EFA"/>
    <w:rsid w:val="3F79D4BD"/>
    <w:rsid w:val="3F8472E7"/>
    <w:rsid w:val="3FA49EFD"/>
    <w:rsid w:val="3FA6A7D8"/>
    <w:rsid w:val="3FBA6527"/>
    <w:rsid w:val="401E09C4"/>
    <w:rsid w:val="40928A2A"/>
    <w:rsid w:val="4092D029"/>
    <w:rsid w:val="409FD4D1"/>
    <w:rsid w:val="40B7D29F"/>
    <w:rsid w:val="40C8BC88"/>
    <w:rsid w:val="40D27154"/>
    <w:rsid w:val="40E15975"/>
    <w:rsid w:val="414F4BBE"/>
    <w:rsid w:val="41A77072"/>
    <w:rsid w:val="41ABF5CD"/>
    <w:rsid w:val="41AFCC2D"/>
    <w:rsid w:val="41B739CF"/>
    <w:rsid w:val="41C49AE2"/>
    <w:rsid w:val="41C61E4E"/>
    <w:rsid w:val="421DB761"/>
    <w:rsid w:val="422F1012"/>
    <w:rsid w:val="42449EF0"/>
    <w:rsid w:val="4261FB43"/>
    <w:rsid w:val="428D2E68"/>
    <w:rsid w:val="429137DD"/>
    <w:rsid w:val="42B16FF8"/>
    <w:rsid w:val="42FED1F0"/>
    <w:rsid w:val="4303C3EA"/>
    <w:rsid w:val="4347C62E"/>
    <w:rsid w:val="434B9C8E"/>
    <w:rsid w:val="439DD6EE"/>
    <w:rsid w:val="43ACB8AA"/>
    <w:rsid w:val="43AEE1AB"/>
    <w:rsid w:val="43C297A2"/>
    <w:rsid w:val="44013B02"/>
    <w:rsid w:val="443CF441"/>
    <w:rsid w:val="4440C0D3"/>
    <w:rsid w:val="448CCD0A"/>
    <w:rsid w:val="44B4B253"/>
    <w:rsid w:val="44C7D830"/>
    <w:rsid w:val="44DEF8A8"/>
    <w:rsid w:val="44E3968F"/>
    <w:rsid w:val="45062A2B"/>
    <w:rsid w:val="451CCABC"/>
    <w:rsid w:val="452DC4A4"/>
    <w:rsid w:val="4538DEAE"/>
    <w:rsid w:val="455C37E1"/>
    <w:rsid w:val="455EB39D"/>
    <w:rsid w:val="4565CA27"/>
    <w:rsid w:val="4575C855"/>
    <w:rsid w:val="457DA963"/>
    <w:rsid w:val="45814201"/>
    <w:rsid w:val="4583121D"/>
    <w:rsid w:val="45B551AC"/>
    <w:rsid w:val="467F66F0"/>
    <w:rsid w:val="46906E44"/>
    <w:rsid w:val="469F5418"/>
    <w:rsid w:val="46C2A924"/>
    <w:rsid w:val="4708C619"/>
    <w:rsid w:val="4711257F"/>
    <w:rsid w:val="471F2B65"/>
    <w:rsid w:val="47399DA8"/>
    <w:rsid w:val="475522EA"/>
    <w:rsid w:val="47569055"/>
    <w:rsid w:val="479C5B99"/>
    <w:rsid w:val="47A25AC9"/>
    <w:rsid w:val="47A6A3E9"/>
    <w:rsid w:val="47C0C836"/>
    <w:rsid w:val="47C5D27D"/>
    <w:rsid w:val="47C78C00"/>
    <w:rsid w:val="47CE1066"/>
    <w:rsid w:val="47D10731"/>
    <w:rsid w:val="48304D94"/>
    <w:rsid w:val="484BE451"/>
    <w:rsid w:val="48546B7E"/>
    <w:rsid w:val="4870A631"/>
    <w:rsid w:val="4878CFF5"/>
    <w:rsid w:val="489B0F11"/>
    <w:rsid w:val="48A10AFE"/>
    <w:rsid w:val="48A4E6D0"/>
    <w:rsid w:val="48C03AAE"/>
    <w:rsid w:val="48C16AFE"/>
    <w:rsid w:val="4910802F"/>
    <w:rsid w:val="49E13BC7"/>
    <w:rsid w:val="49FE4E06"/>
    <w:rsid w:val="4A00D33B"/>
    <w:rsid w:val="4A2D0620"/>
    <w:rsid w:val="4A36F1C0"/>
    <w:rsid w:val="4A3A701D"/>
    <w:rsid w:val="4A4FCC84"/>
    <w:rsid w:val="4A60D50A"/>
    <w:rsid w:val="4A701C1F"/>
    <w:rsid w:val="4AD98893"/>
    <w:rsid w:val="4AE9B408"/>
    <w:rsid w:val="4AFC1956"/>
    <w:rsid w:val="4B25E22E"/>
    <w:rsid w:val="4B3AA0E3"/>
    <w:rsid w:val="4B91A459"/>
    <w:rsid w:val="4BBDD3B3"/>
    <w:rsid w:val="4BF09570"/>
    <w:rsid w:val="4C1FF371"/>
    <w:rsid w:val="4C308193"/>
    <w:rsid w:val="4C32F83A"/>
    <w:rsid w:val="4C44B3ED"/>
    <w:rsid w:val="4C52FD92"/>
    <w:rsid w:val="4C74C4EA"/>
    <w:rsid w:val="4C7A02E4"/>
    <w:rsid w:val="4C89E7D9"/>
    <w:rsid w:val="4CA01EE2"/>
    <w:rsid w:val="4CA6918A"/>
    <w:rsid w:val="4CACA4BF"/>
    <w:rsid w:val="4CCEC824"/>
    <w:rsid w:val="4D03C22E"/>
    <w:rsid w:val="4D1A1AFB"/>
    <w:rsid w:val="4D24EC54"/>
    <w:rsid w:val="4D260471"/>
    <w:rsid w:val="4D343EBE"/>
    <w:rsid w:val="4D54E2A3"/>
    <w:rsid w:val="4D6DFD20"/>
    <w:rsid w:val="4D8F285D"/>
    <w:rsid w:val="4D96445B"/>
    <w:rsid w:val="4DCC51F4"/>
    <w:rsid w:val="4E0C0A5A"/>
    <w:rsid w:val="4E1C9B4E"/>
    <w:rsid w:val="4E3C2D3F"/>
    <w:rsid w:val="4E441052"/>
    <w:rsid w:val="4E4E9E5C"/>
    <w:rsid w:val="4EAA99EE"/>
    <w:rsid w:val="4EB15A9C"/>
    <w:rsid w:val="4EC75413"/>
    <w:rsid w:val="4EE38EF4"/>
    <w:rsid w:val="4EE671A6"/>
    <w:rsid w:val="4EEB0FBD"/>
    <w:rsid w:val="4F0D2092"/>
    <w:rsid w:val="4F5E6D77"/>
    <w:rsid w:val="4FD5AD4E"/>
    <w:rsid w:val="4FE16A98"/>
    <w:rsid w:val="50039C57"/>
    <w:rsid w:val="502AA527"/>
    <w:rsid w:val="50342E5A"/>
    <w:rsid w:val="50511435"/>
    <w:rsid w:val="505A4AF3"/>
    <w:rsid w:val="50921AD5"/>
    <w:rsid w:val="5098A62D"/>
    <w:rsid w:val="50AF40F2"/>
    <w:rsid w:val="50B75EB2"/>
    <w:rsid w:val="50E5256D"/>
    <w:rsid w:val="511D7214"/>
    <w:rsid w:val="513D66E3"/>
    <w:rsid w:val="515D5273"/>
    <w:rsid w:val="51E22567"/>
    <w:rsid w:val="5220F781"/>
    <w:rsid w:val="52950C12"/>
    <w:rsid w:val="5297D591"/>
    <w:rsid w:val="52BB4B84"/>
    <w:rsid w:val="52D92066"/>
    <w:rsid w:val="5308BE51"/>
    <w:rsid w:val="538B9884"/>
    <w:rsid w:val="5398DD9E"/>
    <w:rsid w:val="53A474BA"/>
    <w:rsid w:val="53BAC009"/>
    <w:rsid w:val="53C17F3B"/>
    <w:rsid w:val="53EB37AE"/>
    <w:rsid w:val="53F60770"/>
    <w:rsid w:val="5412BB56"/>
    <w:rsid w:val="5427A609"/>
    <w:rsid w:val="543F5668"/>
    <w:rsid w:val="5482EA2F"/>
    <w:rsid w:val="548FCDDB"/>
    <w:rsid w:val="54B33BA9"/>
    <w:rsid w:val="54D00D74"/>
    <w:rsid w:val="54D1D678"/>
    <w:rsid w:val="54D88D00"/>
    <w:rsid w:val="54E9180B"/>
    <w:rsid w:val="54EFB85E"/>
    <w:rsid w:val="555E7E6C"/>
    <w:rsid w:val="5571AE64"/>
    <w:rsid w:val="55A6B5E0"/>
    <w:rsid w:val="55B488F9"/>
    <w:rsid w:val="55B79A71"/>
    <w:rsid w:val="566E2369"/>
    <w:rsid w:val="5679A459"/>
    <w:rsid w:val="568F63E6"/>
    <w:rsid w:val="56A7B404"/>
    <w:rsid w:val="56CABC23"/>
    <w:rsid w:val="56D494E0"/>
    <w:rsid w:val="56DED57F"/>
    <w:rsid w:val="575D9D04"/>
    <w:rsid w:val="57CDF68A"/>
    <w:rsid w:val="5824B256"/>
    <w:rsid w:val="583F403F"/>
    <w:rsid w:val="58627440"/>
    <w:rsid w:val="586A6EB5"/>
    <w:rsid w:val="58776276"/>
    <w:rsid w:val="58942209"/>
    <w:rsid w:val="58AFF682"/>
    <w:rsid w:val="58B34794"/>
    <w:rsid w:val="58E796BF"/>
    <w:rsid w:val="58F03752"/>
    <w:rsid w:val="5901BF3F"/>
    <w:rsid w:val="5912D03F"/>
    <w:rsid w:val="593A1F95"/>
    <w:rsid w:val="5946CD86"/>
    <w:rsid w:val="594FD05A"/>
    <w:rsid w:val="59647E1D"/>
    <w:rsid w:val="598F730D"/>
    <w:rsid w:val="599F3627"/>
    <w:rsid w:val="59A88B28"/>
    <w:rsid w:val="59D63D3F"/>
    <w:rsid w:val="59E2F84B"/>
    <w:rsid w:val="5A055B07"/>
    <w:rsid w:val="5A31194F"/>
    <w:rsid w:val="5A6D5A87"/>
    <w:rsid w:val="5A817C7E"/>
    <w:rsid w:val="5A886D74"/>
    <w:rsid w:val="5A8C07B3"/>
    <w:rsid w:val="5A95B041"/>
    <w:rsid w:val="5AAC2B2D"/>
    <w:rsid w:val="5B0F5ADA"/>
    <w:rsid w:val="5B1EED17"/>
    <w:rsid w:val="5B309335"/>
    <w:rsid w:val="5B428F35"/>
    <w:rsid w:val="5B579A0B"/>
    <w:rsid w:val="5B72553C"/>
    <w:rsid w:val="5BCA73A8"/>
    <w:rsid w:val="5BCD7A3E"/>
    <w:rsid w:val="5BCDBF74"/>
    <w:rsid w:val="5BE964B1"/>
    <w:rsid w:val="5BF6EDAD"/>
    <w:rsid w:val="5BFB7153"/>
    <w:rsid w:val="5C1ADB0F"/>
    <w:rsid w:val="5C86E079"/>
    <w:rsid w:val="5CF59B2B"/>
    <w:rsid w:val="5CFFF7E8"/>
    <w:rsid w:val="5D0CB9C4"/>
    <w:rsid w:val="5D0E7344"/>
    <w:rsid w:val="5D109024"/>
    <w:rsid w:val="5D16F588"/>
    <w:rsid w:val="5D1DB5DD"/>
    <w:rsid w:val="5D27CE49"/>
    <w:rsid w:val="5D476AA6"/>
    <w:rsid w:val="5D4F132F"/>
    <w:rsid w:val="5D5150EF"/>
    <w:rsid w:val="5D56E7D9"/>
    <w:rsid w:val="5D698924"/>
    <w:rsid w:val="5D7E0C5C"/>
    <w:rsid w:val="5DAA5175"/>
    <w:rsid w:val="5DB2A1E8"/>
    <w:rsid w:val="5DD67C95"/>
    <w:rsid w:val="5E0D1489"/>
    <w:rsid w:val="5E10B03F"/>
    <w:rsid w:val="5E217916"/>
    <w:rsid w:val="5E2F68C4"/>
    <w:rsid w:val="5E418824"/>
    <w:rsid w:val="5E5119AD"/>
    <w:rsid w:val="5E96A38E"/>
    <w:rsid w:val="5ECF847B"/>
    <w:rsid w:val="5EE1987C"/>
    <w:rsid w:val="5EFF29E0"/>
    <w:rsid w:val="5F54B449"/>
    <w:rsid w:val="5F5BC229"/>
    <w:rsid w:val="5FB89404"/>
    <w:rsid w:val="5FD147D8"/>
    <w:rsid w:val="5FE6C007"/>
    <w:rsid w:val="5FFD6ACD"/>
    <w:rsid w:val="60024500"/>
    <w:rsid w:val="6018EA77"/>
    <w:rsid w:val="601E9366"/>
    <w:rsid w:val="602BE6A3"/>
    <w:rsid w:val="602F77F1"/>
    <w:rsid w:val="6034B1EF"/>
    <w:rsid w:val="60622DF5"/>
    <w:rsid w:val="60730819"/>
    <w:rsid w:val="60BDF33E"/>
    <w:rsid w:val="60CB6AB0"/>
    <w:rsid w:val="60CF66D1"/>
    <w:rsid w:val="60E894B0"/>
    <w:rsid w:val="60EA82CC"/>
    <w:rsid w:val="61230813"/>
    <w:rsid w:val="61323949"/>
    <w:rsid w:val="613BA131"/>
    <w:rsid w:val="61475343"/>
    <w:rsid w:val="617649EF"/>
    <w:rsid w:val="61BF534C"/>
    <w:rsid w:val="620FB297"/>
    <w:rsid w:val="625A36AF"/>
    <w:rsid w:val="628304FA"/>
    <w:rsid w:val="628B9899"/>
    <w:rsid w:val="62BB1712"/>
    <w:rsid w:val="62D4DC1E"/>
    <w:rsid w:val="62E32E23"/>
    <w:rsid w:val="63000DC9"/>
    <w:rsid w:val="632986F6"/>
    <w:rsid w:val="63360DFF"/>
    <w:rsid w:val="6355313E"/>
    <w:rsid w:val="6360AB7F"/>
    <w:rsid w:val="638866AF"/>
    <w:rsid w:val="638ADC8B"/>
    <w:rsid w:val="63C1B78E"/>
    <w:rsid w:val="64102399"/>
    <w:rsid w:val="641D09A3"/>
    <w:rsid w:val="64358FCE"/>
    <w:rsid w:val="6448D592"/>
    <w:rsid w:val="649779A4"/>
    <w:rsid w:val="64E9D559"/>
    <w:rsid w:val="64EF72BF"/>
    <w:rsid w:val="651578A8"/>
    <w:rsid w:val="65177B16"/>
    <w:rsid w:val="6538F825"/>
    <w:rsid w:val="653DB312"/>
    <w:rsid w:val="655185DB"/>
    <w:rsid w:val="656C8FC1"/>
    <w:rsid w:val="6573FDE9"/>
    <w:rsid w:val="6595E7AC"/>
    <w:rsid w:val="65BD0B6C"/>
    <w:rsid w:val="65CD6CF5"/>
    <w:rsid w:val="65D0B080"/>
    <w:rsid w:val="65D20261"/>
    <w:rsid w:val="65ED16BD"/>
    <w:rsid w:val="65ED87A3"/>
    <w:rsid w:val="65F9C874"/>
    <w:rsid w:val="660EECD7"/>
    <w:rsid w:val="66690A26"/>
    <w:rsid w:val="669B0961"/>
    <w:rsid w:val="66B54EA9"/>
    <w:rsid w:val="66D94C75"/>
    <w:rsid w:val="66DE36D9"/>
    <w:rsid w:val="66FB1C2D"/>
    <w:rsid w:val="67229B8D"/>
    <w:rsid w:val="672F6454"/>
    <w:rsid w:val="6736583C"/>
    <w:rsid w:val="675ED786"/>
    <w:rsid w:val="67B71D82"/>
    <w:rsid w:val="67B90F4B"/>
    <w:rsid w:val="67E31F2B"/>
    <w:rsid w:val="67EF61C0"/>
    <w:rsid w:val="681CAC68"/>
    <w:rsid w:val="6821E573"/>
    <w:rsid w:val="6830BB0F"/>
    <w:rsid w:val="68639251"/>
    <w:rsid w:val="68B619C6"/>
    <w:rsid w:val="68CEB55C"/>
    <w:rsid w:val="68E2D781"/>
    <w:rsid w:val="68EA4593"/>
    <w:rsid w:val="68FC0247"/>
    <w:rsid w:val="690BEB38"/>
    <w:rsid w:val="69132F2F"/>
    <w:rsid w:val="699BFC56"/>
    <w:rsid w:val="69B9DD3F"/>
    <w:rsid w:val="69BCB029"/>
    <w:rsid w:val="69C028D1"/>
    <w:rsid w:val="6A174B3B"/>
    <w:rsid w:val="6A1F7C4C"/>
    <w:rsid w:val="6A4093A1"/>
    <w:rsid w:val="6A4B2F87"/>
    <w:rsid w:val="6A5DC370"/>
    <w:rsid w:val="6A62EFDE"/>
    <w:rsid w:val="6A83A33A"/>
    <w:rsid w:val="6A92236D"/>
    <w:rsid w:val="6AC0B4E6"/>
    <w:rsid w:val="6AE6DC40"/>
    <w:rsid w:val="6B14DEF8"/>
    <w:rsid w:val="6B7B2097"/>
    <w:rsid w:val="6BA96485"/>
    <w:rsid w:val="6BE20A2B"/>
    <w:rsid w:val="6C04CFF2"/>
    <w:rsid w:val="6C0F6D6F"/>
    <w:rsid w:val="6C186AA1"/>
    <w:rsid w:val="6C3BB333"/>
    <w:rsid w:val="6C4652F7"/>
    <w:rsid w:val="6C5147D5"/>
    <w:rsid w:val="6C541A9F"/>
    <w:rsid w:val="6C54E734"/>
    <w:rsid w:val="6C6CCF8B"/>
    <w:rsid w:val="6CBED2D8"/>
    <w:rsid w:val="6CC077DE"/>
    <w:rsid w:val="6CCE2FD5"/>
    <w:rsid w:val="6CF3841B"/>
    <w:rsid w:val="6CF6CD84"/>
    <w:rsid w:val="6D01C539"/>
    <w:rsid w:val="6D160D80"/>
    <w:rsid w:val="6D179A55"/>
    <w:rsid w:val="6D2788A0"/>
    <w:rsid w:val="6D3763BD"/>
    <w:rsid w:val="6D6C144A"/>
    <w:rsid w:val="6D7A70F5"/>
    <w:rsid w:val="6D821200"/>
    <w:rsid w:val="6D89D463"/>
    <w:rsid w:val="6DAEA588"/>
    <w:rsid w:val="6DC2EF2A"/>
    <w:rsid w:val="6DD78394"/>
    <w:rsid w:val="6DFBC9C6"/>
    <w:rsid w:val="6E236DB7"/>
    <w:rsid w:val="6E2E9BF3"/>
    <w:rsid w:val="6E4EACA6"/>
    <w:rsid w:val="6E4FEF0A"/>
    <w:rsid w:val="6E6B3EF0"/>
    <w:rsid w:val="6E884126"/>
    <w:rsid w:val="6E9BF74F"/>
    <w:rsid w:val="6ECA28B5"/>
    <w:rsid w:val="6ECA9C0C"/>
    <w:rsid w:val="6EDC5BA1"/>
    <w:rsid w:val="6F1ABB53"/>
    <w:rsid w:val="6F7353F5"/>
    <w:rsid w:val="6FA0F3D0"/>
    <w:rsid w:val="6FA12B6F"/>
    <w:rsid w:val="6FAC941F"/>
    <w:rsid w:val="6FE4603E"/>
    <w:rsid w:val="70070F51"/>
    <w:rsid w:val="7007E897"/>
    <w:rsid w:val="7011542C"/>
    <w:rsid w:val="70139260"/>
    <w:rsid w:val="7031BC27"/>
    <w:rsid w:val="706F047F"/>
    <w:rsid w:val="7070488E"/>
    <w:rsid w:val="70882CDC"/>
    <w:rsid w:val="70B45482"/>
    <w:rsid w:val="70BDFA85"/>
    <w:rsid w:val="70C94125"/>
    <w:rsid w:val="710290E7"/>
    <w:rsid w:val="715862E9"/>
    <w:rsid w:val="71612FA8"/>
    <w:rsid w:val="717AE523"/>
    <w:rsid w:val="719DE45A"/>
    <w:rsid w:val="7228B739"/>
    <w:rsid w:val="722FA29D"/>
    <w:rsid w:val="724DF66B"/>
    <w:rsid w:val="726CFE11"/>
    <w:rsid w:val="7285436F"/>
    <w:rsid w:val="72862D92"/>
    <w:rsid w:val="72A31456"/>
    <w:rsid w:val="72AD2D18"/>
    <w:rsid w:val="72F9DD3B"/>
    <w:rsid w:val="731E0399"/>
    <w:rsid w:val="7333E4AD"/>
    <w:rsid w:val="734D7FC2"/>
    <w:rsid w:val="737F3765"/>
    <w:rsid w:val="73807FAA"/>
    <w:rsid w:val="739DFF28"/>
    <w:rsid w:val="741A2B47"/>
    <w:rsid w:val="74203F0F"/>
    <w:rsid w:val="742CD58E"/>
    <w:rsid w:val="7466F311"/>
    <w:rsid w:val="74742CAF"/>
    <w:rsid w:val="74865E66"/>
    <w:rsid w:val="7492353D"/>
    <w:rsid w:val="74971069"/>
    <w:rsid w:val="74B118A1"/>
    <w:rsid w:val="74FFAEAB"/>
    <w:rsid w:val="753FFE9F"/>
    <w:rsid w:val="754B1FBF"/>
    <w:rsid w:val="7565887D"/>
    <w:rsid w:val="7573434D"/>
    <w:rsid w:val="75A5B2C9"/>
    <w:rsid w:val="75A6B821"/>
    <w:rsid w:val="75ADE178"/>
    <w:rsid w:val="75C7AAB9"/>
    <w:rsid w:val="75DA0B47"/>
    <w:rsid w:val="75F052D9"/>
    <w:rsid w:val="764DC9EC"/>
    <w:rsid w:val="768895C3"/>
    <w:rsid w:val="76989FF1"/>
    <w:rsid w:val="76AA9F0A"/>
    <w:rsid w:val="76ACAAE8"/>
    <w:rsid w:val="76BE5A86"/>
    <w:rsid w:val="76F4DBAD"/>
    <w:rsid w:val="77284C0E"/>
    <w:rsid w:val="773710F9"/>
    <w:rsid w:val="778301D0"/>
    <w:rsid w:val="77F02E51"/>
    <w:rsid w:val="781246DF"/>
    <w:rsid w:val="783048E4"/>
    <w:rsid w:val="7847A235"/>
    <w:rsid w:val="7864ABA1"/>
    <w:rsid w:val="786A9F30"/>
    <w:rsid w:val="787A1664"/>
    <w:rsid w:val="7896CCB4"/>
    <w:rsid w:val="789C5C57"/>
    <w:rsid w:val="78D302EA"/>
    <w:rsid w:val="78E7DF79"/>
    <w:rsid w:val="79006886"/>
    <w:rsid w:val="79402ACB"/>
    <w:rsid w:val="797930FA"/>
    <w:rsid w:val="7981D76B"/>
    <w:rsid w:val="79EB6311"/>
    <w:rsid w:val="79F1B996"/>
    <w:rsid w:val="7A4E1FEA"/>
    <w:rsid w:val="7A56188F"/>
    <w:rsid w:val="7A61EC3C"/>
    <w:rsid w:val="7AA72599"/>
    <w:rsid w:val="7ADD365C"/>
    <w:rsid w:val="7AF0815B"/>
    <w:rsid w:val="7AF392DF"/>
    <w:rsid w:val="7B1DC0D3"/>
    <w:rsid w:val="7B38D13D"/>
    <w:rsid w:val="7B9631E4"/>
    <w:rsid w:val="7BA96D8F"/>
    <w:rsid w:val="7BCC36D4"/>
    <w:rsid w:val="7BD1BDA5"/>
    <w:rsid w:val="7BFE524A"/>
    <w:rsid w:val="7C327361"/>
    <w:rsid w:val="7C6DC58C"/>
    <w:rsid w:val="7C7C9A59"/>
    <w:rsid w:val="7CB869CA"/>
    <w:rsid w:val="7CD020C0"/>
    <w:rsid w:val="7CDCBF36"/>
    <w:rsid w:val="7D26639D"/>
    <w:rsid w:val="7D972735"/>
    <w:rsid w:val="7DBF277C"/>
    <w:rsid w:val="7E384944"/>
    <w:rsid w:val="7E59802C"/>
    <w:rsid w:val="7E77887C"/>
    <w:rsid w:val="7E7FF59B"/>
    <w:rsid w:val="7E9137A5"/>
    <w:rsid w:val="7EA4608C"/>
    <w:rsid w:val="7EAC65EC"/>
    <w:rsid w:val="7F073FF3"/>
    <w:rsid w:val="7F24F219"/>
    <w:rsid w:val="7F41B9EA"/>
    <w:rsid w:val="7F4912C5"/>
    <w:rsid w:val="7FA85E8A"/>
    <w:rsid w:val="7FA9FF44"/>
    <w:rsid w:val="7FF3F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C5B71"/>
  <w15:chartTrackingRefBased/>
  <w15:docId w15:val="{CB6174FD-164E-4002-B405-14DA37E0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926"/>
  </w:style>
  <w:style w:type="paragraph" w:styleId="Footer">
    <w:name w:val="footer"/>
    <w:basedOn w:val="Normal"/>
    <w:link w:val="FooterChar"/>
    <w:uiPriority w:val="99"/>
    <w:unhideWhenUsed/>
    <w:rsid w:val="00441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926"/>
  </w:style>
  <w:style w:type="character" w:styleId="Hyperlink">
    <w:name w:val="Hyperlink"/>
    <w:basedOn w:val="DefaultParagraphFont"/>
    <w:uiPriority w:val="99"/>
    <w:unhideWhenUsed/>
    <w:rsid w:val="00C378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81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A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0068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A0068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A0068"/>
    <w:rPr>
      <w:rFonts w:cs="Gotham Bold"/>
      <w:b/>
      <w:bCs/>
      <w:color w:val="007B3E"/>
      <w:sz w:val="20"/>
      <w:szCs w:val="20"/>
    </w:rPr>
  </w:style>
  <w:style w:type="character" w:customStyle="1" w:styleId="A1">
    <w:name w:val="A1"/>
    <w:uiPriority w:val="99"/>
    <w:rsid w:val="00DA0068"/>
    <w:rPr>
      <w:rFonts w:ascii="Gotham" w:hAnsi="Gotham" w:cs="Gotham"/>
      <w:color w:val="007B3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7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1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1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F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164AB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64AB8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351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A283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D494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A20E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A20E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51C7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51C75"/>
  </w:style>
  <w:style w:type="character" w:customStyle="1" w:styleId="eop">
    <w:name w:val="eop"/>
    <w:basedOn w:val="DefaultParagraphFont"/>
    <w:rsid w:val="00251C75"/>
  </w:style>
  <w:style w:type="paragraph" w:customStyle="1" w:styleId="TableParagraph">
    <w:name w:val="Table Paragraph"/>
    <w:basedOn w:val="Normal"/>
    <w:qFormat/>
    <w:rsid w:val="1F2B8B90"/>
  </w:style>
  <w:style w:type="character" w:styleId="Strong">
    <w:name w:val="Strong"/>
    <w:uiPriority w:val="22"/>
    <w:qFormat/>
    <w:rsid w:val="00F81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494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3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53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1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2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3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77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952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3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Date xmlns="d6d05818-fd9d-4262-a059-0b2a76df5e97">2022-01-18T08:00:00+00:00</MeetingDate>
    <MtgDocType xmlns="d6d05818-fd9d-4262-a059-0b2a76df5e97" xsi:nil="true"/>
    <Committee xmlns="d6d05818-fd9d-4262-a059-0b2a76df5e97">
      <Value>Board</Value>
      <Value>Executive</Value>
    </Committe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337844AC5C8459BE9A42C3E7BF85D" ma:contentTypeVersion="18" ma:contentTypeDescription="Create a new document." ma:contentTypeScope="" ma:versionID="d704a27914be5180e209ec619fca82d0">
  <xsd:schema xmlns:xsd="http://www.w3.org/2001/XMLSchema" xmlns:xs="http://www.w3.org/2001/XMLSchema" xmlns:p="http://schemas.microsoft.com/office/2006/metadata/properties" xmlns:ns2="d6d05818-fd9d-4262-a059-0b2a76df5e97" targetNamespace="http://schemas.microsoft.com/office/2006/metadata/properties" ma:root="true" ma:fieldsID="e30dff13e75b7d3fdabbf6383e7b9963" ns2:_="">
    <xsd:import namespace="d6d05818-fd9d-4262-a059-0b2a76df5e97"/>
    <xsd:element name="properties">
      <xsd:complexType>
        <xsd:sequence>
          <xsd:element name="documentManagement">
            <xsd:complexType>
              <xsd:all>
                <xsd:element ref="ns2:MeetingDate" minOccurs="0"/>
                <xsd:element ref="ns2:Committee" minOccurs="0"/>
                <xsd:element ref="ns2:MtgDoc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05818-fd9d-4262-a059-0b2a76df5e97" elementFormDefault="qualified">
    <xsd:import namespace="http://schemas.microsoft.com/office/2006/documentManagement/types"/>
    <xsd:import namespace="http://schemas.microsoft.com/office/infopath/2007/PartnerControls"/>
    <xsd:element name="MeetingDate" ma:index="8" nillable="true" ma:displayName="MeetingDate" ma:format="DateOnly" ma:internalName="MeetingDate">
      <xsd:simpleType>
        <xsd:restriction base="dms:DateTime"/>
      </xsd:simpleType>
    </xsd:element>
    <xsd:element name="Committee" ma:index="9" nillable="true" ma:displayName="Committee" ma:description="Committees for which the meeting documents are used.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oard"/>
                    <xsd:enumeration value="Education"/>
                    <xsd:enumeration value="Executive"/>
                    <xsd:enumeration value="Finance"/>
                    <xsd:enumeration value="Nominating"/>
                    <xsd:enumeration value="Policy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tgDocType" ma:index="10" nillable="true" ma:displayName="MtgDocType" ma:description="Type of meeting document" ma:internalName="MtgDocType">
      <xsd:simpleType>
        <xsd:restriction base="dms:Choice">
          <xsd:enumeration value="Admin"/>
          <xsd:enumeration value="Agenda"/>
          <xsd:enumeration value="Executive"/>
          <xsd:enumeration value="Financials"/>
          <xsd:enumeration value="Minutes"/>
          <xsd:enumeration value="Recording"/>
          <xsd:enumeration value="Other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AFCA3-DB4C-774D-ABAE-099E5766BB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714C95-7A54-4830-A95B-A2447F56EEBF}">
  <ds:schemaRefs>
    <ds:schemaRef ds:uri="http://schemas.microsoft.com/office/2006/metadata/properties"/>
    <ds:schemaRef ds:uri="http://schemas.microsoft.com/office/infopath/2007/PartnerControls"/>
    <ds:schemaRef ds:uri="d6d05818-fd9d-4262-a059-0b2a76df5e97"/>
  </ds:schemaRefs>
</ds:datastoreItem>
</file>

<file path=customXml/itemProps3.xml><?xml version="1.0" encoding="utf-8"?>
<ds:datastoreItem xmlns:ds="http://schemas.openxmlformats.org/officeDocument/2006/customXml" ds:itemID="{54500C5E-0206-4487-BBDD-1208D79BD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05818-fd9d-4262-a059-0b2a76df5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B27CAC-2141-44B2-B33F-8B6A973CC3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NOFA NJ January Update 2022</vt:lpstr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NOFA NJ January Update 2022</dc:title>
  <dc:subject/>
  <dc:creator>Julianne McGuinness</dc:creator>
  <cp:keywords/>
  <dc:description/>
  <cp:lastModifiedBy>Devin  Cornia</cp:lastModifiedBy>
  <cp:revision>3</cp:revision>
  <cp:lastPrinted>2021-01-12T14:33:00Z</cp:lastPrinted>
  <dcterms:created xsi:type="dcterms:W3CDTF">2022-11-30T12:31:00Z</dcterms:created>
  <dcterms:modified xsi:type="dcterms:W3CDTF">2022-11-30T13:15:00Z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0x010100DB0337844AC5C8459BE9A42C3E7BF85D</vt:lpwstr>
  </property>
</Properties>
</file>